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6086" w14:textId="77777777" w:rsidR="00610C08" w:rsidRPr="00610C08" w:rsidRDefault="00610C08" w:rsidP="000308ED">
      <w:pPr>
        <w:spacing w:after="0" w:line="320" w:lineRule="atLeast"/>
        <w:jc w:val="center"/>
        <w:rPr>
          <w:b/>
          <w:sz w:val="20"/>
          <w:szCs w:val="20"/>
          <w:lang w:val="is-IS"/>
        </w:rPr>
      </w:pPr>
    </w:p>
    <w:p w14:paraId="5F69F447" w14:textId="20A361C5" w:rsidR="000308ED" w:rsidRPr="004311E6" w:rsidRDefault="000308ED" w:rsidP="000308ED">
      <w:pPr>
        <w:spacing w:after="0" w:line="320" w:lineRule="atLeast"/>
        <w:jc w:val="center"/>
        <w:rPr>
          <w:b/>
          <w:sz w:val="20"/>
          <w:szCs w:val="20"/>
          <w:lang w:val="is-IS"/>
        </w:rPr>
      </w:pPr>
      <w:r w:rsidRPr="004311E6">
        <w:rPr>
          <w:b/>
          <w:sz w:val="20"/>
          <w:szCs w:val="20"/>
          <w:lang w:val="is-IS"/>
        </w:rPr>
        <w:t xml:space="preserve">S A M Þ Y K </w:t>
      </w:r>
      <w:proofErr w:type="spellStart"/>
      <w:r w:rsidRPr="004311E6">
        <w:rPr>
          <w:b/>
          <w:sz w:val="20"/>
          <w:szCs w:val="20"/>
          <w:lang w:val="is-IS"/>
        </w:rPr>
        <w:t>K</w:t>
      </w:r>
      <w:proofErr w:type="spellEnd"/>
      <w:r w:rsidRPr="004311E6">
        <w:rPr>
          <w:b/>
          <w:sz w:val="20"/>
          <w:szCs w:val="20"/>
          <w:lang w:val="is-IS"/>
        </w:rPr>
        <w:t xml:space="preserve"> T I R</w:t>
      </w:r>
      <w:r w:rsidRPr="004311E6">
        <w:rPr>
          <w:b/>
          <w:sz w:val="20"/>
          <w:szCs w:val="20"/>
          <w:lang w:val="is-IS"/>
        </w:rPr>
        <w:br/>
        <w:t xml:space="preserve">V E I T </w:t>
      </w:r>
      <w:r w:rsidR="00791ABF" w:rsidRPr="004311E6">
        <w:rPr>
          <w:b/>
          <w:sz w:val="20"/>
          <w:szCs w:val="20"/>
          <w:lang w:val="is-IS"/>
        </w:rPr>
        <w:t>N A</w:t>
      </w:r>
      <w:r w:rsidR="00610C08" w:rsidRPr="004311E6">
        <w:rPr>
          <w:b/>
          <w:sz w:val="20"/>
          <w:szCs w:val="20"/>
          <w:lang w:val="is-IS"/>
        </w:rPr>
        <w:t xml:space="preserve">  OH</w:t>
      </w:r>
      <w:r w:rsidRPr="004311E6">
        <w:rPr>
          <w:b/>
          <w:sz w:val="20"/>
          <w:szCs w:val="20"/>
          <w:lang w:val="is-IS"/>
        </w:rPr>
        <w:t>F.</w:t>
      </w:r>
    </w:p>
    <w:p w14:paraId="64D43C73" w14:textId="77777777" w:rsidR="000308ED" w:rsidRPr="004311E6" w:rsidRDefault="000308ED" w:rsidP="00610C08">
      <w:pPr>
        <w:widowControl w:val="0"/>
        <w:tabs>
          <w:tab w:val="center" w:pos="8647"/>
        </w:tabs>
        <w:spacing w:after="0"/>
        <w:ind w:right="1464"/>
        <w:rPr>
          <w:snapToGrid w:val="0"/>
          <w:sz w:val="20"/>
          <w:szCs w:val="20"/>
          <w:lang w:val="is-IS"/>
        </w:rPr>
      </w:pPr>
    </w:p>
    <w:p w14:paraId="3D200043" w14:textId="77777777" w:rsidR="000308ED" w:rsidRPr="004311E6" w:rsidRDefault="000308ED" w:rsidP="000308ED">
      <w:pPr>
        <w:widowControl w:val="0"/>
        <w:tabs>
          <w:tab w:val="center" w:pos="8647"/>
        </w:tabs>
        <w:spacing w:after="0"/>
        <w:ind w:right="1464"/>
        <w:jc w:val="center"/>
        <w:rPr>
          <w:snapToGrid w:val="0"/>
          <w:sz w:val="20"/>
          <w:szCs w:val="20"/>
          <w:lang w:val="is-IS"/>
        </w:rPr>
      </w:pPr>
    </w:p>
    <w:p w14:paraId="0FB6E72E" w14:textId="77777777" w:rsidR="000308ED" w:rsidRPr="004311E6" w:rsidRDefault="000308ED" w:rsidP="000308ED">
      <w:pPr>
        <w:jc w:val="center"/>
        <w:rPr>
          <w:b/>
          <w:sz w:val="20"/>
          <w:szCs w:val="20"/>
          <w:lang w:val="is-IS"/>
        </w:rPr>
      </w:pPr>
      <w:r w:rsidRPr="004311E6">
        <w:rPr>
          <w:b/>
          <w:sz w:val="20"/>
          <w:szCs w:val="20"/>
          <w:lang w:val="is-IS"/>
        </w:rPr>
        <w:t>Nafn félagsins heimili og tilgangur</w:t>
      </w:r>
    </w:p>
    <w:p w14:paraId="76CF8535" w14:textId="77777777" w:rsidR="000308ED" w:rsidRPr="004311E6" w:rsidRDefault="000308ED" w:rsidP="008F788D">
      <w:pPr>
        <w:pStyle w:val="ListParagraph"/>
        <w:numPr>
          <w:ilvl w:val="0"/>
          <w:numId w:val="8"/>
        </w:numPr>
        <w:spacing w:after="0"/>
        <w:ind w:left="0" w:hanging="357"/>
        <w:jc w:val="center"/>
        <w:rPr>
          <w:sz w:val="20"/>
          <w:szCs w:val="20"/>
          <w:lang w:val="is-IS"/>
        </w:rPr>
      </w:pPr>
      <w:r w:rsidRPr="004311E6">
        <w:rPr>
          <w:sz w:val="20"/>
          <w:szCs w:val="20"/>
          <w:lang w:val="is-IS"/>
        </w:rPr>
        <w:t>gr.</w:t>
      </w:r>
    </w:p>
    <w:p w14:paraId="1236369F" w14:textId="39F231AB" w:rsidR="008F788D" w:rsidRPr="004311E6" w:rsidRDefault="000308ED" w:rsidP="000308ED">
      <w:pPr>
        <w:contextualSpacing/>
        <w:jc w:val="both"/>
        <w:rPr>
          <w:bCs/>
          <w:iCs/>
          <w:sz w:val="20"/>
          <w:szCs w:val="20"/>
          <w:lang w:val="is-IS"/>
        </w:rPr>
      </w:pPr>
      <w:r w:rsidRPr="004311E6">
        <w:rPr>
          <w:sz w:val="20"/>
          <w:szCs w:val="20"/>
          <w:lang w:val="is-IS"/>
        </w:rPr>
        <w:t xml:space="preserve">Félagið er opinbert hlutafélag og nafn þess er </w:t>
      </w:r>
      <w:r w:rsidRPr="004311E6">
        <w:rPr>
          <w:bCs/>
          <w:iCs/>
          <w:sz w:val="20"/>
          <w:szCs w:val="20"/>
          <w:lang w:val="is-IS"/>
        </w:rPr>
        <w:t>Veitur ohf.</w:t>
      </w:r>
    </w:p>
    <w:p w14:paraId="44DA28AF" w14:textId="77777777" w:rsidR="000308ED" w:rsidRPr="004311E6" w:rsidRDefault="000308ED" w:rsidP="008F788D">
      <w:pPr>
        <w:contextualSpacing/>
        <w:jc w:val="both"/>
        <w:rPr>
          <w:sz w:val="20"/>
          <w:szCs w:val="20"/>
          <w:lang w:val="is-IS"/>
        </w:rPr>
      </w:pPr>
    </w:p>
    <w:p w14:paraId="0057A0E3" w14:textId="77777777" w:rsidR="000308ED" w:rsidRPr="004311E6" w:rsidRDefault="000308ED" w:rsidP="000308ED">
      <w:pPr>
        <w:pStyle w:val="ListParagraph"/>
        <w:numPr>
          <w:ilvl w:val="0"/>
          <w:numId w:val="8"/>
        </w:numPr>
        <w:ind w:left="0"/>
        <w:jc w:val="center"/>
        <w:rPr>
          <w:sz w:val="20"/>
          <w:szCs w:val="20"/>
          <w:lang w:val="is-IS"/>
        </w:rPr>
      </w:pPr>
      <w:r w:rsidRPr="004311E6">
        <w:rPr>
          <w:sz w:val="20"/>
          <w:szCs w:val="20"/>
          <w:lang w:val="is-IS"/>
        </w:rPr>
        <w:t>gr.</w:t>
      </w:r>
    </w:p>
    <w:p w14:paraId="3CC3D9BD" w14:textId="77777777" w:rsidR="000308ED" w:rsidRPr="004311E6" w:rsidRDefault="000308ED" w:rsidP="000308ED">
      <w:pPr>
        <w:pStyle w:val="ListParagraph"/>
        <w:ind w:left="0"/>
        <w:jc w:val="both"/>
        <w:rPr>
          <w:sz w:val="20"/>
          <w:szCs w:val="20"/>
          <w:lang w:val="is-IS"/>
        </w:rPr>
      </w:pPr>
      <w:r w:rsidRPr="004311E6">
        <w:rPr>
          <w:sz w:val="20"/>
          <w:szCs w:val="20"/>
          <w:lang w:val="is-IS"/>
        </w:rPr>
        <w:t>Heimili félagsins er að Bæjarhálsi 1, 110 Reykjavík.</w:t>
      </w:r>
    </w:p>
    <w:p w14:paraId="4085071F" w14:textId="77777777" w:rsidR="000308ED" w:rsidRPr="004311E6" w:rsidRDefault="000308ED" w:rsidP="000308ED">
      <w:pPr>
        <w:pStyle w:val="ListParagraph"/>
        <w:ind w:left="0"/>
        <w:rPr>
          <w:sz w:val="20"/>
          <w:szCs w:val="20"/>
          <w:lang w:val="is-IS"/>
        </w:rPr>
      </w:pPr>
    </w:p>
    <w:p w14:paraId="4A6F01DC" w14:textId="77777777" w:rsidR="000308ED" w:rsidRPr="004311E6" w:rsidRDefault="000308ED" w:rsidP="000308ED">
      <w:pPr>
        <w:pStyle w:val="ListParagraph"/>
        <w:numPr>
          <w:ilvl w:val="0"/>
          <w:numId w:val="8"/>
        </w:numPr>
        <w:ind w:left="0"/>
        <w:jc w:val="center"/>
        <w:rPr>
          <w:sz w:val="20"/>
          <w:szCs w:val="20"/>
          <w:lang w:val="is-IS"/>
        </w:rPr>
      </w:pPr>
      <w:r w:rsidRPr="004311E6">
        <w:rPr>
          <w:sz w:val="20"/>
          <w:szCs w:val="20"/>
          <w:lang w:val="is-IS"/>
        </w:rPr>
        <w:t>gr.</w:t>
      </w:r>
    </w:p>
    <w:p w14:paraId="1FA72758" w14:textId="77777777" w:rsidR="000308ED" w:rsidRPr="004311E6" w:rsidRDefault="000308ED" w:rsidP="000308ED">
      <w:pPr>
        <w:pStyle w:val="ListParagraph"/>
        <w:ind w:left="0"/>
        <w:jc w:val="both"/>
        <w:rPr>
          <w:sz w:val="20"/>
          <w:szCs w:val="20"/>
          <w:lang w:val="is-IS" w:eastAsia="is-IS"/>
        </w:rPr>
      </w:pPr>
      <w:r w:rsidRPr="004311E6">
        <w:rPr>
          <w:sz w:val="20"/>
          <w:szCs w:val="20"/>
          <w:lang w:val="is-IS" w:eastAsia="is-IS"/>
        </w:rPr>
        <w:t>Tilgangur félagsins er r</w:t>
      </w:r>
      <w:r w:rsidRPr="004311E6">
        <w:rPr>
          <w:sz w:val="20"/>
          <w:szCs w:val="20"/>
          <w:lang w:val="is-IS"/>
        </w:rPr>
        <w:t>ekstur grunnkerfa, svo sem dreifiveitu rafmagns og hitaveitu, auk annarrar starfsemi sem hefur sambærilega stöðu</w:t>
      </w:r>
      <w:r w:rsidRPr="004311E6">
        <w:rPr>
          <w:sz w:val="20"/>
          <w:szCs w:val="20"/>
          <w:lang w:val="is-IS" w:eastAsia="is-IS"/>
        </w:rPr>
        <w:t>.</w:t>
      </w:r>
    </w:p>
    <w:p w14:paraId="2AE047CE" w14:textId="77777777" w:rsidR="000308ED" w:rsidRPr="004311E6" w:rsidRDefault="000308ED" w:rsidP="000308ED">
      <w:pPr>
        <w:pStyle w:val="ListParagraph"/>
        <w:ind w:left="0"/>
        <w:rPr>
          <w:sz w:val="20"/>
          <w:szCs w:val="20"/>
          <w:lang w:val="is-IS"/>
        </w:rPr>
      </w:pPr>
    </w:p>
    <w:p w14:paraId="36EA8900" w14:textId="77777777" w:rsidR="00610C08" w:rsidRPr="004311E6" w:rsidRDefault="00610C08" w:rsidP="000308ED">
      <w:pPr>
        <w:pStyle w:val="ListParagraph"/>
        <w:ind w:left="0"/>
        <w:rPr>
          <w:sz w:val="20"/>
          <w:szCs w:val="20"/>
          <w:lang w:val="is-IS"/>
        </w:rPr>
      </w:pPr>
    </w:p>
    <w:p w14:paraId="792F7955" w14:textId="77777777" w:rsidR="000308ED" w:rsidRPr="004311E6" w:rsidRDefault="000308ED" w:rsidP="000308ED">
      <w:pPr>
        <w:pStyle w:val="ListParagraph"/>
        <w:ind w:left="0"/>
        <w:jc w:val="center"/>
        <w:rPr>
          <w:b/>
          <w:sz w:val="20"/>
          <w:szCs w:val="20"/>
          <w:lang w:val="is-IS"/>
        </w:rPr>
      </w:pPr>
      <w:r w:rsidRPr="004311E6">
        <w:rPr>
          <w:b/>
          <w:sz w:val="20"/>
          <w:szCs w:val="20"/>
          <w:lang w:val="is-IS"/>
        </w:rPr>
        <w:t>Hlutafé</w:t>
      </w:r>
    </w:p>
    <w:p w14:paraId="2D4EA75E" w14:textId="77777777" w:rsidR="000308ED" w:rsidRPr="004311E6" w:rsidRDefault="000308ED" w:rsidP="000308ED">
      <w:pPr>
        <w:pStyle w:val="ListParagraph"/>
        <w:ind w:left="0"/>
        <w:jc w:val="center"/>
        <w:rPr>
          <w:b/>
          <w:sz w:val="20"/>
          <w:szCs w:val="20"/>
          <w:lang w:val="is-IS"/>
        </w:rPr>
      </w:pPr>
    </w:p>
    <w:p w14:paraId="3D7793CB" w14:textId="77777777" w:rsidR="000308ED" w:rsidRPr="004311E6" w:rsidRDefault="000308ED" w:rsidP="000308ED">
      <w:pPr>
        <w:pStyle w:val="ListParagraph"/>
        <w:numPr>
          <w:ilvl w:val="0"/>
          <w:numId w:val="8"/>
        </w:numPr>
        <w:ind w:left="0"/>
        <w:jc w:val="center"/>
        <w:rPr>
          <w:sz w:val="20"/>
          <w:szCs w:val="20"/>
          <w:lang w:val="is-IS"/>
        </w:rPr>
      </w:pPr>
      <w:r w:rsidRPr="004311E6">
        <w:rPr>
          <w:sz w:val="20"/>
          <w:szCs w:val="20"/>
          <w:lang w:val="is-IS"/>
        </w:rPr>
        <w:t>gr.</w:t>
      </w:r>
    </w:p>
    <w:p w14:paraId="2F6DBA00" w14:textId="77777777" w:rsidR="000308ED" w:rsidRPr="004311E6" w:rsidRDefault="000308ED" w:rsidP="000308ED">
      <w:pPr>
        <w:pStyle w:val="ListParagraph"/>
        <w:ind w:left="0"/>
        <w:jc w:val="both"/>
        <w:rPr>
          <w:sz w:val="20"/>
          <w:szCs w:val="20"/>
          <w:lang w:val="is-IS"/>
        </w:rPr>
      </w:pPr>
      <w:r w:rsidRPr="004311E6">
        <w:rPr>
          <w:sz w:val="20"/>
          <w:szCs w:val="20"/>
          <w:lang w:val="is-IS"/>
        </w:rPr>
        <w:t xml:space="preserve">Hlutafé félagsins er 4.000.000,- kr. Hlutafénu er skipt í hluti og er hver hlutur ein króna að nafnverði. Heimilt er að gefa út eitt hlutabréf fyrir öllu hlutafé hluthafa. </w:t>
      </w:r>
    </w:p>
    <w:p w14:paraId="1F855104" w14:textId="77777777" w:rsidR="000308ED" w:rsidRPr="004311E6" w:rsidRDefault="000308ED" w:rsidP="000308ED">
      <w:pPr>
        <w:pStyle w:val="ListParagraph"/>
        <w:ind w:left="0"/>
        <w:rPr>
          <w:sz w:val="20"/>
          <w:szCs w:val="20"/>
          <w:lang w:val="is-IS"/>
        </w:rPr>
      </w:pPr>
    </w:p>
    <w:p w14:paraId="5881D713" w14:textId="77777777" w:rsidR="000308ED" w:rsidRPr="004311E6" w:rsidRDefault="000308ED" w:rsidP="000308ED">
      <w:pPr>
        <w:pStyle w:val="ListParagraph"/>
        <w:numPr>
          <w:ilvl w:val="0"/>
          <w:numId w:val="8"/>
        </w:numPr>
        <w:ind w:left="0"/>
        <w:jc w:val="center"/>
        <w:rPr>
          <w:sz w:val="20"/>
          <w:szCs w:val="20"/>
          <w:lang w:val="is-IS"/>
        </w:rPr>
      </w:pPr>
      <w:r w:rsidRPr="004311E6">
        <w:rPr>
          <w:sz w:val="20"/>
          <w:szCs w:val="20"/>
          <w:lang w:val="is-IS"/>
        </w:rPr>
        <w:t>gr.</w:t>
      </w:r>
    </w:p>
    <w:p w14:paraId="0824DED4" w14:textId="77777777" w:rsidR="000308ED" w:rsidRPr="004311E6" w:rsidRDefault="000308ED" w:rsidP="000308ED">
      <w:pPr>
        <w:pStyle w:val="ListParagraph"/>
        <w:ind w:left="0"/>
        <w:jc w:val="both"/>
        <w:rPr>
          <w:sz w:val="20"/>
          <w:szCs w:val="20"/>
          <w:lang w:val="is-IS"/>
        </w:rPr>
      </w:pPr>
      <w:r w:rsidRPr="004311E6">
        <w:rPr>
          <w:sz w:val="20"/>
          <w:szCs w:val="20"/>
          <w:lang w:val="is-IS"/>
        </w:rPr>
        <w:t xml:space="preserve">Félaginu skal óheimilt að eiga hlut í sjálfu sér. </w:t>
      </w:r>
    </w:p>
    <w:p w14:paraId="09852636" w14:textId="77777777" w:rsidR="000308ED" w:rsidRPr="004311E6" w:rsidRDefault="000308ED" w:rsidP="000308ED">
      <w:pPr>
        <w:pStyle w:val="ListParagraph"/>
        <w:ind w:left="0"/>
        <w:rPr>
          <w:sz w:val="20"/>
          <w:szCs w:val="20"/>
          <w:lang w:val="is-IS"/>
        </w:rPr>
      </w:pPr>
    </w:p>
    <w:p w14:paraId="5417AC20" w14:textId="77777777" w:rsidR="000308ED" w:rsidRPr="004311E6" w:rsidRDefault="000308ED" w:rsidP="000308ED">
      <w:pPr>
        <w:pStyle w:val="ListParagraph"/>
        <w:numPr>
          <w:ilvl w:val="0"/>
          <w:numId w:val="8"/>
        </w:numPr>
        <w:ind w:left="0"/>
        <w:jc w:val="center"/>
        <w:rPr>
          <w:sz w:val="20"/>
          <w:szCs w:val="20"/>
          <w:lang w:val="is-IS"/>
        </w:rPr>
      </w:pPr>
      <w:r w:rsidRPr="004311E6">
        <w:rPr>
          <w:sz w:val="20"/>
          <w:szCs w:val="20"/>
          <w:lang w:val="is-IS"/>
        </w:rPr>
        <w:t>gr.</w:t>
      </w:r>
    </w:p>
    <w:p w14:paraId="2B331E8B" w14:textId="77777777" w:rsidR="000308ED" w:rsidRPr="004311E6" w:rsidRDefault="000308ED" w:rsidP="000308ED">
      <w:pPr>
        <w:pStyle w:val="ListParagraph"/>
        <w:ind w:left="0"/>
        <w:jc w:val="both"/>
        <w:rPr>
          <w:sz w:val="20"/>
          <w:szCs w:val="20"/>
          <w:lang w:val="is-IS"/>
        </w:rPr>
      </w:pPr>
      <w:r w:rsidRPr="004311E6">
        <w:rPr>
          <w:sz w:val="20"/>
          <w:szCs w:val="20"/>
          <w:lang w:val="is-IS"/>
        </w:rPr>
        <w:t>Ákvarðanir um hækkun eða lækkun hlutafjár skulu teknar á hluthafafundi.</w:t>
      </w:r>
    </w:p>
    <w:p w14:paraId="632788F2" w14:textId="77777777" w:rsidR="000308ED" w:rsidRPr="004311E6" w:rsidRDefault="000308ED" w:rsidP="000308ED">
      <w:pPr>
        <w:pStyle w:val="ListParagraph"/>
        <w:ind w:left="0"/>
        <w:jc w:val="both"/>
        <w:rPr>
          <w:sz w:val="20"/>
          <w:szCs w:val="20"/>
          <w:lang w:val="is-IS"/>
        </w:rPr>
      </w:pPr>
    </w:p>
    <w:p w14:paraId="7EBD8C91" w14:textId="77777777" w:rsidR="000308ED" w:rsidRPr="004311E6" w:rsidRDefault="000308ED" w:rsidP="004908C2">
      <w:pPr>
        <w:pStyle w:val="ListParagraph"/>
        <w:numPr>
          <w:ilvl w:val="0"/>
          <w:numId w:val="8"/>
        </w:numPr>
        <w:spacing w:after="0"/>
        <w:ind w:left="0" w:hanging="357"/>
        <w:jc w:val="center"/>
        <w:rPr>
          <w:sz w:val="20"/>
          <w:szCs w:val="20"/>
          <w:lang w:val="is-IS"/>
        </w:rPr>
      </w:pPr>
      <w:r w:rsidRPr="004311E6">
        <w:rPr>
          <w:sz w:val="20"/>
          <w:szCs w:val="20"/>
          <w:lang w:val="is-IS"/>
        </w:rPr>
        <w:t>gr.</w:t>
      </w:r>
    </w:p>
    <w:p w14:paraId="48C6A304" w14:textId="77777777" w:rsidR="000308ED" w:rsidRPr="004311E6" w:rsidRDefault="000308ED" w:rsidP="004908C2">
      <w:pPr>
        <w:contextualSpacing/>
        <w:jc w:val="both"/>
        <w:rPr>
          <w:sz w:val="20"/>
          <w:szCs w:val="20"/>
          <w:lang w:val="is-IS"/>
        </w:rPr>
      </w:pPr>
      <w:r w:rsidRPr="004311E6">
        <w:rPr>
          <w:sz w:val="20"/>
          <w:szCs w:val="20"/>
          <w:lang w:val="is-IS"/>
        </w:rPr>
        <w:t xml:space="preserve">Félagið skal eingöngu fjármagnað í gegnum Orkuveitu Reykjavíkur sef. </w:t>
      </w:r>
    </w:p>
    <w:p w14:paraId="0768B28A" w14:textId="77777777" w:rsidR="004908C2" w:rsidRPr="004311E6" w:rsidRDefault="004908C2" w:rsidP="004908C2">
      <w:pPr>
        <w:contextualSpacing/>
        <w:jc w:val="both"/>
        <w:rPr>
          <w:sz w:val="20"/>
          <w:szCs w:val="20"/>
          <w:lang w:val="is-IS"/>
        </w:rPr>
      </w:pPr>
    </w:p>
    <w:p w14:paraId="569602B1" w14:textId="77777777" w:rsidR="000308ED" w:rsidRPr="004311E6" w:rsidRDefault="000308ED" w:rsidP="000308ED">
      <w:pPr>
        <w:pStyle w:val="ListParagraph"/>
        <w:numPr>
          <w:ilvl w:val="0"/>
          <w:numId w:val="8"/>
        </w:numPr>
        <w:ind w:left="0"/>
        <w:jc w:val="center"/>
        <w:rPr>
          <w:sz w:val="20"/>
          <w:szCs w:val="20"/>
          <w:lang w:val="is-IS"/>
        </w:rPr>
      </w:pPr>
      <w:r w:rsidRPr="004311E6">
        <w:rPr>
          <w:sz w:val="20"/>
          <w:szCs w:val="20"/>
          <w:lang w:val="is-IS"/>
        </w:rPr>
        <w:t>gr.</w:t>
      </w:r>
    </w:p>
    <w:p w14:paraId="53F220BC" w14:textId="3840308F" w:rsidR="000308ED" w:rsidRPr="004311E6" w:rsidRDefault="000308ED" w:rsidP="000308ED">
      <w:pPr>
        <w:pStyle w:val="ListParagraph"/>
        <w:ind w:left="0"/>
        <w:jc w:val="both"/>
        <w:rPr>
          <w:sz w:val="20"/>
          <w:szCs w:val="20"/>
          <w:lang w:val="is-IS"/>
        </w:rPr>
      </w:pPr>
      <w:r w:rsidRPr="004311E6">
        <w:rPr>
          <w:sz w:val="20"/>
          <w:szCs w:val="20"/>
          <w:lang w:val="is-IS"/>
        </w:rPr>
        <w:t xml:space="preserve">Stjórn félagsins skal halda hlutaskrá samkvæmt lögum. Heimilt er að hafa skrána í tryggu lausblaðaformi eða rafræna. Ef hlutabréf eru gefin út með rafrænum hætti er útskrift úr skrá verðbréfamiðstöðvar fullgild hlutaskrá. Hlutaskrá skal geymd á skrifstofu félagsins og </w:t>
      </w:r>
      <w:r w:rsidR="00C42D6A" w:rsidRPr="004311E6">
        <w:rPr>
          <w:sz w:val="20"/>
          <w:szCs w:val="20"/>
          <w:lang w:val="is-IS"/>
        </w:rPr>
        <w:t xml:space="preserve">á hluthafi </w:t>
      </w:r>
      <w:r w:rsidRPr="004311E6">
        <w:rPr>
          <w:sz w:val="20"/>
          <w:szCs w:val="20"/>
          <w:lang w:val="is-IS"/>
        </w:rPr>
        <w:t xml:space="preserve">og stjórnvöld aðgang að henni og mega kynna sér efni hennar. </w:t>
      </w:r>
    </w:p>
    <w:p w14:paraId="0ADE9D5F" w14:textId="77777777" w:rsidR="000308ED" w:rsidRPr="004311E6" w:rsidRDefault="000308ED" w:rsidP="000308ED">
      <w:pPr>
        <w:pStyle w:val="ListParagraph"/>
        <w:ind w:left="0"/>
        <w:jc w:val="both"/>
        <w:rPr>
          <w:sz w:val="20"/>
          <w:szCs w:val="20"/>
          <w:lang w:val="is-IS"/>
        </w:rPr>
      </w:pPr>
    </w:p>
    <w:p w14:paraId="19480D85" w14:textId="77777777" w:rsidR="000308ED" w:rsidRPr="004311E6" w:rsidRDefault="000308ED" w:rsidP="000308ED">
      <w:pPr>
        <w:pStyle w:val="ListParagraph"/>
        <w:ind w:left="0"/>
        <w:jc w:val="both"/>
        <w:rPr>
          <w:sz w:val="20"/>
          <w:szCs w:val="20"/>
          <w:lang w:val="is-IS"/>
        </w:rPr>
      </w:pPr>
      <w:r w:rsidRPr="004311E6">
        <w:rPr>
          <w:sz w:val="20"/>
          <w:szCs w:val="20"/>
          <w:lang w:val="is-IS"/>
        </w:rPr>
        <w:t>Í hlutaskrá skal greina:</w:t>
      </w:r>
    </w:p>
    <w:p w14:paraId="7C3B7025" w14:textId="77777777" w:rsidR="000308ED" w:rsidRPr="004311E6" w:rsidRDefault="000308ED" w:rsidP="000308ED">
      <w:pPr>
        <w:pStyle w:val="ListParagraph"/>
        <w:numPr>
          <w:ilvl w:val="0"/>
          <w:numId w:val="10"/>
        </w:numPr>
        <w:ind w:left="1843"/>
        <w:jc w:val="both"/>
        <w:rPr>
          <w:sz w:val="20"/>
          <w:szCs w:val="20"/>
          <w:lang w:val="is-IS"/>
        </w:rPr>
      </w:pPr>
      <w:r w:rsidRPr="004311E6">
        <w:rPr>
          <w:sz w:val="20"/>
          <w:szCs w:val="20"/>
          <w:lang w:val="is-IS"/>
        </w:rPr>
        <w:t>Nafn, kennitölu og heimilisfang hluthafa.</w:t>
      </w:r>
    </w:p>
    <w:p w14:paraId="0F4A2A90" w14:textId="77777777" w:rsidR="000308ED" w:rsidRPr="004311E6" w:rsidRDefault="000308ED" w:rsidP="000308ED">
      <w:pPr>
        <w:pStyle w:val="ListParagraph"/>
        <w:numPr>
          <w:ilvl w:val="0"/>
          <w:numId w:val="10"/>
        </w:numPr>
        <w:ind w:left="1843"/>
        <w:jc w:val="both"/>
        <w:rPr>
          <w:sz w:val="20"/>
          <w:szCs w:val="20"/>
          <w:lang w:val="is-IS"/>
        </w:rPr>
      </w:pPr>
      <w:r w:rsidRPr="004311E6">
        <w:rPr>
          <w:sz w:val="20"/>
          <w:szCs w:val="20"/>
          <w:lang w:val="is-IS"/>
        </w:rPr>
        <w:t>Númer og fjárhæð hlutar.</w:t>
      </w:r>
    </w:p>
    <w:p w14:paraId="2B4F982D" w14:textId="77777777" w:rsidR="000308ED" w:rsidRPr="004311E6" w:rsidRDefault="000308ED" w:rsidP="000308ED">
      <w:pPr>
        <w:pStyle w:val="ListParagraph"/>
        <w:numPr>
          <w:ilvl w:val="0"/>
          <w:numId w:val="10"/>
        </w:numPr>
        <w:ind w:left="1843"/>
        <w:jc w:val="both"/>
        <w:rPr>
          <w:sz w:val="20"/>
          <w:szCs w:val="20"/>
          <w:lang w:val="is-IS"/>
        </w:rPr>
      </w:pPr>
      <w:r w:rsidRPr="004311E6">
        <w:rPr>
          <w:sz w:val="20"/>
          <w:szCs w:val="20"/>
          <w:lang w:val="is-IS"/>
        </w:rPr>
        <w:t>Upplýsingar um atkvæðisrétt hluthafa og skal þar jafnframt geta allra þeirra samstæðutengsla sem hlutafélagið er í.</w:t>
      </w:r>
    </w:p>
    <w:p w14:paraId="278DC33A" w14:textId="77777777" w:rsidR="000308ED" w:rsidRPr="004311E6" w:rsidRDefault="000308ED" w:rsidP="000308ED">
      <w:pPr>
        <w:pStyle w:val="ListParagraph"/>
        <w:numPr>
          <w:ilvl w:val="0"/>
          <w:numId w:val="10"/>
        </w:numPr>
        <w:ind w:left="1843"/>
        <w:jc w:val="both"/>
        <w:rPr>
          <w:sz w:val="20"/>
          <w:szCs w:val="20"/>
          <w:lang w:val="is-IS"/>
        </w:rPr>
      </w:pPr>
      <w:r w:rsidRPr="004311E6">
        <w:rPr>
          <w:sz w:val="20"/>
          <w:szCs w:val="20"/>
          <w:lang w:val="is-IS"/>
        </w:rPr>
        <w:t>Útgáfudag hlutabréfs.</w:t>
      </w:r>
    </w:p>
    <w:p w14:paraId="0487497D" w14:textId="77777777" w:rsidR="000308ED" w:rsidRPr="004311E6" w:rsidRDefault="000308ED" w:rsidP="000308ED">
      <w:pPr>
        <w:pStyle w:val="ListParagraph"/>
        <w:ind w:left="0"/>
        <w:rPr>
          <w:sz w:val="20"/>
          <w:szCs w:val="20"/>
          <w:lang w:val="is-IS"/>
        </w:rPr>
      </w:pPr>
    </w:p>
    <w:p w14:paraId="551AE37A" w14:textId="77777777" w:rsidR="000308ED" w:rsidRPr="004311E6" w:rsidRDefault="000308ED" w:rsidP="007855AE">
      <w:pPr>
        <w:pStyle w:val="ListParagraph"/>
        <w:keepNext/>
        <w:numPr>
          <w:ilvl w:val="0"/>
          <w:numId w:val="8"/>
        </w:numPr>
        <w:ind w:left="0" w:hanging="357"/>
        <w:jc w:val="center"/>
        <w:rPr>
          <w:sz w:val="20"/>
          <w:szCs w:val="20"/>
          <w:lang w:val="is-IS"/>
        </w:rPr>
      </w:pPr>
      <w:r w:rsidRPr="004311E6">
        <w:rPr>
          <w:sz w:val="20"/>
          <w:szCs w:val="20"/>
          <w:lang w:val="is-IS"/>
        </w:rPr>
        <w:lastRenderedPageBreak/>
        <w:t>gr.</w:t>
      </w:r>
    </w:p>
    <w:p w14:paraId="03959977" w14:textId="77777777" w:rsidR="000308ED" w:rsidRPr="004311E6" w:rsidRDefault="000308ED" w:rsidP="000308ED">
      <w:pPr>
        <w:pStyle w:val="ListParagraph"/>
        <w:ind w:left="0"/>
        <w:jc w:val="both"/>
        <w:rPr>
          <w:sz w:val="20"/>
          <w:szCs w:val="20"/>
          <w:lang w:val="is-IS"/>
        </w:rPr>
      </w:pPr>
      <w:r w:rsidRPr="004311E6">
        <w:rPr>
          <w:sz w:val="20"/>
          <w:szCs w:val="20"/>
          <w:lang w:val="is-IS"/>
        </w:rPr>
        <w:t>Eiganda skal vera óheimilt að framselja eða veðsetja hlut sinn í félaginu.</w:t>
      </w:r>
    </w:p>
    <w:p w14:paraId="1D2D0B0D" w14:textId="77777777" w:rsidR="000308ED" w:rsidRPr="004311E6" w:rsidRDefault="000308ED" w:rsidP="000308ED">
      <w:pPr>
        <w:pStyle w:val="ListParagraph"/>
        <w:ind w:left="0"/>
        <w:jc w:val="both"/>
        <w:rPr>
          <w:sz w:val="20"/>
          <w:szCs w:val="20"/>
          <w:lang w:val="is-IS"/>
        </w:rPr>
      </w:pPr>
    </w:p>
    <w:p w14:paraId="640DBAA0" w14:textId="77777777" w:rsidR="000308ED" w:rsidRPr="004311E6" w:rsidRDefault="000308ED" w:rsidP="000308ED">
      <w:pPr>
        <w:pStyle w:val="ListParagraph"/>
        <w:ind w:left="0"/>
        <w:rPr>
          <w:sz w:val="20"/>
          <w:szCs w:val="20"/>
          <w:lang w:val="is-IS"/>
        </w:rPr>
      </w:pPr>
    </w:p>
    <w:p w14:paraId="7DBD8235" w14:textId="77777777" w:rsidR="000308ED" w:rsidRPr="004311E6" w:rsidRDefault="000308ED" w:rsidP="000308ED">
      <w:pPr>
        <w:pStyle w:val="ListParagraph"/>
        <w:ind w:left="0"/>
        <w:jc w:val="center"/>
        <w:rPr>
          <w:b/>
          <w:sz w:val="20"/>
          <w:szCs w:val="20"/>
          <w:lang w:val="is-IS"/>
        </w:rPr>
      </w:pPr>
      <w:r w:rsidRPr="004311E6">
        <w:rPr>
          <w:b/>
          <w:sz w:val="20"/>
          <w:szCs w:val="20"/>
          <w:lang w:val="is-IS"/>
        </w:rPr>
        <w:t>Hluthafafundir</w:t>
      </w:r>
    </w:p>
    <w:p w14:paraId="6A3935A5" w14:textId="77777777" w:rsidR="000308ED" w:rsidRPr="004311E6" w:rsidRDefault="000308ED" w:rsidP="000308ED">
      <w:pPr>
        <w:pStyle w:val="ListParagraph"/>
        <w:ind w:left="0"/>
        <w:jc w:val="center"/>
        <w:rPr>
          <w:b/>
          <w:sz w:val="20"/>
          <w:szCs w:val="20"/>
          <w:lang w:val="is-IS"/>
        </w:rPr>
      </w:pPr>
    </w:p>
    <w:p w14:paraId="2FCBE7AA" w14:textId="77777777" w:rsidR="000308ED" w:rsidRPr="004311E6" w:rsidRDefault="000308ED" w:rsidP="000308ED">
      <w:pPr>
        <w:pStyle w:val="ListParagraph"/>
        <w:numPr>
          <w:ilvl w:val="0"/>
          <w:numId w:val="8"/>
        </w:numPr>
        <w:ind w:left="0"/>
        <w:jc w:val="center"/>
        <w:rPr>
          <w:sz w:val="20"/>
          <w:szCs w:val="20"/>
          <w:lang w:val="is-IS"/>
        </w:rPr>
      </w:pPr>
      <w:r w:rsidRPr="004311E6">
        <w:rPr>
          <w:sz w:val="20"/>
          <w:szCs w:val="20"/>
          <w:lang w:val="is-IS"/>
        </w:rPr>
        <w:t>gr.</w:t>
      </w:r>
    </w:p>
    <w:p w14:paraId="3C832DBD" w14:textId="77777777" w:rsidR="000308ED" w:rsidRPr="004311E6" w:rsidRDefault="000308ED" w:rsidP="001C5C24">
      <w:pPr>
        <w:pStyle w:val="ListParagraph"/>
        <w:ind w:left="0"/>
        <w:contextualSpacing w:val="0"/>
        <w:jc w:val="both"/>
        <w:rPr>
          <w:sz w:val="20"/>
          <w:szCs w:val="20"/>
          <w:lang w:val="is-IS"/>
        </w:rPr>
      </w:pPr>
      <w:r w:rsidRPr="004311E6">
        <w:rPr>
          <w:sz w:val="20"/>
          <w:szCs w:val="20"/>
          <w:lang w:val="is-IS"/>
        </w:rPr>
        <w:t>Hluthafafundur fer með æðsta vald í málefnum félagsins.</w:t>
      </w:r>
    </w:p>
    <w:p w14:paraId="0F7E825B" w14:textId="77777777" w:rsidR="004908C2" w:rsidRPr="004311E6" w:rsidRDefault="000308ED" w:rsidP="001C5C24">
      <w:pPr>
        <w:pStyle w:val="ListParagraph"/>
        <w:ind w:left="0"/>
        <w:contextualSpacing w:val="0"/>
        <w:jc w:val="both"/>
        <w:rPr>
          <w:sz w:val="20"/>
          <w:szCs w:val="20"/>
          <w:lang w:val="is-IS"/>
        </w:rPr>
      </w:pPr>
      <w:r w:rsidRPr="004311E6">
        <w:rPr>
          <w:sz w:val="20"/>
          <w:szCs w:val="20"/>
          <w:lang w:val="is-IS"/>
        </w:rPr>
        <w:t>Hluthafi fer með ákvörðunarvald sitt í málefnum félagsins á hluthafafundum.</w:t>
      </w:r>
    </w:p>
    <w:p w14:paraId="035B969C" w14:textId="77777777" w:rsidR="000308ED" w:rsidRPr="004311E6" w:rsidRDefault="000308ED" w:rsidP="001C5C24">
      <w:pPr>
        <w:pStyle w:val="ListParagraph"/>
        <w:ind w:left="0"/>
        <w:contextualSpacing w:val="0"/>
        <w:jc w:val="both"/>
        <w:rPr>
          <w:sz w:val="20"/>
          <w:szCs w:val="20"/>
          <w:lang w:val="is-IS"/>
        </w:rPr>
      </w:pPr>
      <w:r w:rsidRPr="004311E6">
        <w:rPr>
          <w:sz w:val="20"/>
          <w:szCs w:val="20"/>
          <w:lang w:val="is-IS"/>
        </w:rPr>
        <w:t xml:space="preserve">Hluthafafundir skulu haldnir á heimili félagsins. Þó er heimilt, með sérstakri samþykkt, að halda hluthafafundi annarstaðar, enda sé þess sérstaklega getið í fundarboði. </w:t>
      </w:r>
    </w:p>
    <w:p w14:paraId="6BAD7EF7" w14:textId="20D64BF2" w:rsidR="00793A61" w:rsidRPr="004311E6" w:rsidRDefault="00793A61" w:rsidP="001C5C24">
      <w:pPr>
        <w:pStyle w:val="ListParagraph"/>
        <w:ind w:left="0"/>
        <w:contextualSpacing w:val="0"/>
        <w:jc w:val="both"/>
        <w:rPr>
          <w:sz w:val="20"/>
          <w:szCs w:val="20"/>
          <w:lang w:val="is-IS"/>
        </w:rPr>
      </w:pPr>
      <w:r w:rsidRPr="004311E6">
        <w:rPr>
          <w:sz w:val="20"/>
          <w:szCs w:val="20"/>
          <w:lang w:val="is-IS"/>
        </w:rPr>
        <w:t xml:space="preserve">Félagsstjórn skal boða til hluthafafunda með tilkynningu til hluthafa með tölvupósti eða </w:t>
      </w:r>
      <w:r w:rsidR="002B2B8E" w:rsidRPr="004311E6">
        <w:rPr>
          <w:sz w:val="20"/>
          <w:szCs w:val="20"/>
          <w:lang w:val="is-IS"/>
        </w:rPr>
        <w:t>öðrum rafrænum hætti</w:t>
      </w:r>
      <w:r w:rsidRPr="004311E6">
        <w:rPr>
          <w:sz w:val="20"/>
          <w:szCs w:val="20"/>
          <w:lang w:val="is-IS"/>
        </w:rPr>
        <w:t>, nema hluthafi hafi óskað sérstaklega eftir boðun bréflega.</w:t>
      </w:r>
    </w:p>
    <w:p w14:paraId="79ECAE95" w14:textId="582C5662" w:rsidR="000308ED" w:rsidRPr="004311E6" w:rsidRDefault="000308ED" w:rsidP="001C5C24">
      <w:pPr>
        <w:pStyle w:val="ListParagraph"/>
        <w:ind w:left="0"/>
        <w:contextualSpacing w:val="0"/>
        <w:jc w:val="both"/>
        <w:rPr>
          <w:sz w:val="20"/>
          <w:szCs w:val="20"/>
          <w:lang w:val="is-IS"/>
        </w:rPr>
      </w:pPr>
      <w:r w:rsidRPr="004311E6">
        <w:rPr>
          <w:sz w:val="20"/>
          <w:szCs w:val="20"/>
          <w:lang w:val="is-IS"/>
        </w:rPr>
        <w:t>Ætið skal boða stjórnar</w:t>
      </w:r>
      <w:r w:rsidR="002B2B8E" w:rsidRPr="004311E6">
        <w:rPr>
          <w:sz w:val="20"/>
          <w:szCs w:val="20"/>
          <w:lang w:val="is-IS"/>
        </w:rPr>
        <w:t>fólk</w:t>
      </w:r>
      <w:r w:rsidRPr="004311E6">
        <w:rPr>
          <w:sz w:val="20"/>
          <w:szCs w:val="20"/>
          <w:lang w:val="is-IS"/>
        </w:rPr>
        <w:t>, framkvæmdastjóra og endurskoðendur félagsins á hluthafafundi, svo og fulltrúa fjölmiðla á aðalfund.</w:t>
      </w:r>
    </w:p>
    <w:p w14:paraId="07F276DB" w14:textId="77777777" w:rsidR="000308ED" w:rsidRPr="004311E6" w:rsidRDefault="000308ED" w:rsidP="000308ED">
      <w:pPr>
        <w:pStyle w:val="ListParagraph"/>
        <w:ind w:left="0"/>
        <w:rPr>
          <w:sz w:val="20"/>
          <w:szCs w:val="20"/>
          <w:lang w:val="is-IS"/>
        </w:rPr>
      </w:pPr>
    </w:p>
    <w:p w14:paraId="7BC6523F" w14:textId="77777777" w:rsidR="000308ED" w:rsidRPr="004311E6" w:rsidRDefault="000308ED" w:rsidP="000308ED">
      <w:pPr>
        <w:pStyle w:val="ListParagraph"/>
        <w:numPr>
          <w:ilvl w:val="0"/>
          <w:numId w:val="8"/>
        </w:numPr>
        <w:ind w:left="0"/>
        <w:jc w:val="center"/>
        <w:rPr>
          <w:sz w:val="20"/>
          <w:szCs w:val="20"/>
          <w:lang w:val="is-IS"/>
        </w:rPr>
      </w:pPr>
      <w:r w:rsidRPr="004311E6">
        <w:rPr>
          <w:sz w:val="20"/>
          <w:szCs w:val="20"/>
          <w:lang w:val="is-IS"/>
        </w:rPr>
        <w:t>gr.</w:t>
      </w:r>
    </w:p>
    <w:p w14:paraId="024E3EEA" w14:textId="77777777" w:rsidR="000308ED" w:rsidRPr="004311E6" w:rsidRDefault="000308ED" w:rsidP="001C5C24">
      <w:pPr>
        <w:pStyle w:val="ListParagraph"/>
        <w:ind w:left="0"/>
        <w:contextualSpacing w:val="0"/>
        <w:jc w:val="both"/>
        <w:rPr>
          <w:sz w:val="20"/>
          <w:szCs w:val="20"/>
          <w:lang w:val="is-IS"/>
        </w:rPr>
      </w:pPr>
      <w:r w:rsidRPr="004311E6">
        <w:rPr>
          <w:sz w:val="20"/>
          <w:szCs w:val="20"/>
          <w:lang w:val="is-IS"/>
        </w:rPr>
        <w:t xml:space="preserve">Aðalfund skal halda eigi sjaldnar en einu sinni á ári, eigi síðar en í júnímánuði og að teknu tilliti til aðalfundar Orkuveitu Reykjavíkur sef. Á aðalfundi skal leggja fram ársreikning og skýrslu endurskoðenda eða skoðunarmanna. </w:t>
      </w:r>
    </w:p>
    <w:p w14:paraId="0ED04C96" w14:textId="77777777" w:rsidR="000308ED" w:rsidRPr="004311E6" w:rsidRDefault="000308ED" w:rsidP="000308ED">
      <w:pPr>
        <w:pStyle w:val="ListParagraph"/>
        <w:ind w:left="0"/>
        <w:jc w:val="both"/>
        <w:rPr>
          <w:sz w:val="20"/>
          <w:szCs w:val="20"/>
          <w:lang w:val="is-IS"/>
        </w:rPr>
      </w:pPr>
      <w:r w:rsidRPr="004311E6">
        <w:rPr>
          <w:sz w:val="20"/>
          <w:szCs w:val="20"/>
          <w:lang w:val="is-IS"/>
        </w:rPr>
        <w:t>Á aðalfundi skal taka ákvörðun um:</w:t>
      </w:r>
    </w:p>
    <w:p w14:paraId="6816C519" w14:textId="77777777" w:rsidR="000308ED" w:rsidRPr="004311E6" w:rsidRDefault="000308ED" w:rsidP="000308ED">
      <w:pPr>
        <w:pStyle w:val="ListParagraph"/>
        <w:numPr>
          <w:ilvl w:val="0"/>
          <w:numId w:val="11"/>
        </w:numPr>
        <w:ind w:left="1843"/>
        <w:jc w:val="both"/>
        <w:rPr>
          <w:sz w:val="20"/>
          <w:szCs w:val="20"/>
          <w:lang w:val="is-IS"/>
        </w:rPr>
      </w:pPr>
      <w:r w:rsidRPr="004311E6">
        <w:rPr>
          <w:sz w:val="20"/>
          <w:szCs w:val="20"/>
          <w:lang w:val="is-IS"/>
        </w:rPr>
        <w:t>Staðfestingu ársreiknings.</w:t>
      </w:r>
    </w:p>
    <w:p w14:paraId="4C94402D" w14:textId="77777777" w:rsidR="000308ED" w:rsidRPr="004311E6" w:rsidRDefault="000308ED" w:rsidP="000308ED">
      <w:pPr>
        <w:pStyle w:val="ListParagraph"/>
        <w:numPr>
          <w:ilvl w:val="0"/>
          <w:numId w:val="11"/>
        </w:numPr>
        <w:ind w:left="1843"/>
        <w:jc w:val="both"/>
        <w:rPr>
          <w:sz w:val="20"/>
          <w:szCs w:val="20"/>
          <w:lang w:val="is-IS"/>
        </w:rPr>
      </w:pPr>
      <w:r w:rsidRPr="004311E6">
        <w:rPr>
          <w:sz w:val="20"/>
          <w:szCs w:val="20"/>
          <w:lang w:val="is-IS"/>
        </w:rPr>
        <w:t>Hvernig fara skuli með hagnað eða tap félagsins á reikningsárinu.</w:t>
      </w:r>
    </w:p>
    <w:p w14:paraId="6E6ECDFE" w14:textId="77777777" w:rsidR="000308ED" w:rsidRPr="004311E6" w:rsidRDefault="000308ED" w:rsidP="000308ED">
      <w:pPr>
        <w:pStyle w:val="ListParagraph"/>
        <w:numPr>
          <w:ilvl w:val="0"/>
          <w:numId w:val="11"/>
        </w:numPr>
        <w:ind w:left="1843"/>
        <w:jc w:val="both"/>
        <w:rPr>
          <w:sz w:val="20"/>
          <w:szCs w:val="20"/>
          <w:lang w:val="is-IS"/>
        </w:rPr>
      </w:pPr>
      <w:r w:rsidRPr="004311E6">
        <w:rPr>
          <w:sz w:val="20"/>
          <w:szCs w:val="20"/>
          <w:lang w:val="is-IS"/>
        </w:rPr>
        <w:t>Ákvörðun um þóknun stjórnar.</w:t>
      </w:r>
    </w:p>
    <w:p w14:paraId="2BE18CB3" w14:textId="77777777" w:rsidR="000308ED" w:rsidRPr="004311E6" w:rsidRDefault="000308ED" w:rsidP="000308ED">
      <w:pPr>
        <w:pStyle w:val="ListParagraph"/>
        <w:numPr>
          <w:ilvl w:val="0"/>
          <w:numId w:val="11"/>
        </w:numPr>
        <w:ind w:left="1843"/>
        <w:jc w:val="both"/>
        <w:rPr>
          <w:sz w:val="20"/>
          <w:szCs w:val="20"/>
          <w:lang w:val="is-IS"/>
        </w:rPr>
      </w:pPr>
      <w:r w:rsidRPr="004311E6">
        <w:rPr>
          <w:sz w:val="20"/>
          <w:szCs w:val="20"/>
          <w:lang w:val="is-IS"/>
        </w:rPr>
        <w:t>Tillögu félagsstjórnar um starfskjarastefnu félags standi lög til þess.</w:t>
      </w:r>
    </w:p>
    <w:p w14:paraId="06DF7996" w14:textId="77777777" w:rsidR="000308ED" w:rsidRPr="004311E6" w:rsidRDefault="000308ED" w:rsidP="000308ED">
      <w:pPr>
        <w:pStyle w:val="ListParagraph"/>
        <w:numPr>
          <w:ilvl w:val="0"/>
          <w:numId w:val="11"/>
        </w:numPr>
        <w:ind w:left="1843"/>
        <w:jc w:val="both"/>
        <w:rPr>
          <w:sz w:val="20"/>
          <w:szCs w:val="20"/>
          <w:lang w:val="is-IS"/>
        </w:rPr>
      </w:pPr>
      <w:r w:rsidRPr="004311E6">
        <w:rPr>
          <w:sz w:val="20"/>
          <w:szCs w:val="20"/>
          <w:lang w:val="is-IS"/>
        </w:rPr>
        <w:t>Kosningu stjórnar.</w:t>
      </w:r>
    </w:p>
    <w:p w14:paraId="464818B4" w14:textId="77777777" w:rsidR="000308ED" w:rsidRPr="004311E6" w:rsidRDefault="000308ED" w:rsidP="000308ED">
      <w:pPr>
        <w:pStyle w:val="ListParagraph"/>
        <w:numPr>
          <w:ilvl w:val="0"/>
          <w:numId w:val="11"/>
        </w:numPr>
        <w:ind w:left="1843"/>
        <w:jc w:val="both"/>
        <w:rPr>
          <w:sz w:val="20"/>
          <w:szCs w:val="20"/>
          <w:lang w:val="is-IS"/>
        </w:rPr>
      </w:pPr>
      <w:r w:rsidRPr="004311E6">
        <w:rPr>
          <w:sz w:val="20"/>
          <w:szCs w:val="20"/>
          <w:lang w:val="is-IS"/>
        </w:rPr>
        <w:t>Kosningu endurskoðenda.</w:t>
      </w:r>
    </w:p>
    <w:p w14:paraId="56E8877B" w14:textId="77777777" w:rsidR="000308ED" w:rsidRPr="004311E6" w:rsidRDefault="000308ED" w:rsidP="000308ED">
      <w:pPr>
        <w:pStyle w:val="ListParagraph"/>
        <w:numPr>
          <w:ilvl w:val="0"/>
          <w:numId w:val="11"/>
        </w:numPr>
        <w:ind w:left="1843"/>
        <w:jc w:val="both"/>
        <w:rPr>
          <w:sz w:val="20"/>
          <w:szCs w:val="20"/>
          <w:lang w:val="is-IS"/>
        </w:rPr>
      </w:pPr>
      <w:r w:rsidRPr="004311E6">
        <w:rPr>
          <w:sz w:val="20"/>
          <w:szCs w:val="20"/>
          <w:lang w:val="is-IS"/>
        </w:rPr>
        <w:t>Önnur mál.</w:t>
      </w:r>
    </w:p>
    <w:p w14:paraId="5689D671" w14:textId="77777777" w:rsidR="002B2B8E" w:rsidRPr="004311E6" w:rsidRDefault="002B2B8E" w:rsidP="004908C2">
      <w:pPr>
        <w:spacing w:after="0"/>
        <w:jc w:val="both"/>
        <w:rPr>
          <w:sz w:val="20"/>
          <w:szCs w:val="20"/>
          <w:lang w:val="is-IS"/>
        </w:rPr>
      </w:pPr>
    </w:p>
    <w:p w14:paraId="3F78BEAA" w14:textId="77777777" w:rsidR="000308ED" w:rsidRPr="004311E6" w:rsidRDefault="000308ED" w:rsidP="001C5C24">
      <w:pPr>
        <w:pStyle w:val="ListParagraph"/>
        <w:ind w:left="0"/>
        <w:contextualSpacing w:val="0"/>
        <w:jc w:val="both"/>
        <w:rPr>
          <w:sz w:val="20"/>
          <w:szCs w:val="20"/>
          <w:lang w:val="is-IS"/>
        </w:rPr>
      </w:pPr>
      <w:r w:rsidRPr="004311E6">
        <w:rPr>
          <w:sz w:val="20"/>
          <w:szCs w:val="20"/>
          <w:lang w:val="is-IS"/>
        </w:rPr>
        <w:t xml:space="preserve">Fulltrúum fjölmiðla er heimilt að sækja aðalfund opinbers hlutafélags. Kjörnum fulltrúum eigenda Orkuveitu Reykjavíkur sef. er heimilt að sækja aðalfund með rétt til að bera fram skriflegar fyrirspurnir. </w:t>
      </w:r>
    </w:p>
    <w:p w14:paraId="1637619E" w14:textId="77777777" w:rsidR="000308ED" w:rsidRPr="004311E6" w:rsidRDefault="000308ED" w:rsidP="007855AE">
      <w:pPr>
        <w:pStyle w:val="ListParagraph"/>
        <w:spacing w:after="0" w:line="240" w:lineRule="auto"/>
        <w:ind w:left="0"/>
        <w:contextualSpacing w:val="0"/>
        <w:jc w:val="both"/>
        <w:rPr>
          <w:sz w:val="20"/>
          <w:szCs w:val="20"/>
          <w:lang w:val="is-IS"/>
        </w:rPr>
      </w:pPr>
      <w:r w:rsidRPr="004311E6">
        <w:rPr>
          <w:sz w:val="20"/>
          <w:szCs w:val="20"/>
          <w:lang w:val="is-IS"/>
        </w:rPr>
        <w:t xml:space="preserve">Félagsstjórn boðar til hluthafafunda. Skal fundarboð sent með mest fjögurra vikna en minnst einnar viku fyrirvara en tveimur vikum fyrir aðalfund hið skemmsta. Í fundarboði skal tilgreina dagskrá fundar. </w:t>
      </w:r>
    </w:p>
    <w:p w14:paraId="65A8A66A" w14:textId="77777777" w:rsidR="000308ED" w:rsidRPr="004311E6" w:rsidRDefault="000308ED" w:rsidP="000308ED">
      <w:pPr>
        <w:pStyle w:val="ListParagraph"/>
        <w:ind w:left="0"/>
        <w:contextualSpacing w:val="0"/>
        <w:rPr>
          <w:sz w:val="20"/>
          <w:szCs w:val="20"/>
          <w:lang w:val="is-IS"/>
        </w:rPr>
      </w:pPr>
    </w:p>
    <w:p w14:paraId="12051D4F" w14:textId="77777777" w:rsidR="000308ED" w:rsidRPr="004311E6" w:rsidRDefault="000308ED" w:rsidP="000308ED">
      <w:pPr>
        <w:pStyle w:val="ListParagraph"/>
        <w:numPr>
          <w:ilvl w:val="0"/>
          <w:numId w:val="8"/>
        </w:numPr>
        <w:ind w:left="0"/>
        <w:jc w:val="center"/>
        <w:rPr>
          <w:sz w:val="20"/>
          <w:szCs w:val="20"/>
          <w:lang w:val="is-IS"/>
        </w:rPr>
      </w:pPr>
      <w:r w:rsidRPr="004311E6">
        <w:rPr>
          <w:sz w:val="20"/>
          <w:szCs w:val="20"/>
          <w:lang w:val="is-IS"/>
        </w:rPr>
        <w:t>gr.</w:t>
      </w:r>
    </w:p>
    <w:p w14:paraId="69420948" w14:textId="77777777" w:rsidR="000308ED" w:rsidRPr="004311E6" w:rsidRDefault="000308ED" w:rsidP="005819D8">
      <w:pPr>
        <w:pStyle w:val="ListParagraph"/>
        <w:ind w:left="0"/>
        <w:jc w:val="both"/>
        <w:rPr>
          <w:sz w:val="20"/>
          <w:szCs w:val="20"/>
          <w:lang w:val="is-IS"/>
        </w:rPr>
      </w:pPr>
      <w:r w:rsidRPr="004311E6">
        <w:rPr>
          <w:sz w:val="20"/>
          <w:szCs w:val="20"/>
          <w:lang w:val="is-IS"/>
        </w:rPr>
        <w:t>Handhafi hlutafjár í félaginu fer með ákvörðunarrétt á hluthafafundi. Eitt atkvæði fylgir hverjum einnar krónu hlut í félaginu.</w:t>
      </w:r>
    </w:p>
    <w:p w14:paraId="55EC4B33" w14:textId="77777777" w:rsidR="007855AE" w:rsidRPr="004311E6" w:rsidRDefault="007855AE" w:rsidP="007855AE">
      <w:pPr>
        <w:pStyle w:val="ListParagraph"/>
        <w:ind w:left="0"/>
        <w:contextualSpacing w:val="0"/>
        <w:rPr>
          <w:sz w:val="20"/>
          <w:szCs w:val="20"/>
          <w:lang w:val="is-IS"/>
        </w:rPr>
      </w:pPr>
    </w:p>
    <w:p w14:paraId="256B0818" w14:textId="77777777" w:rsidR="000308ED" w:rsidRPr="004311E6" w:rsidRDefault="000308ED" w:rsidP="007855AE">
      <w:pPr>
        <w:pStyle w:val="ListParagraph"/>
        <w:numPr>
          <w:ilvl w:val="0"/>
          <w:numId w:val="8"/>
        </w:numPr>
        <w:spacing w:after="0" w:line="240" w:lineRule="auto"/>
        <w:ind w:left="0" w:hanging="357"/>
        <w:contextualSpacing w:val="0"/>
        <w:jc w:val="center"/>
        <w:rPr>
          <w:sz w:val="20"/>
          <w:szCs w:val="20"/>
          <w:lang w:val="is-IS"/>
        </w:rPr>
      </w:pPr>
      <w:r w:rsidRPr="004311E6">
        <w:rPr>
          <w:sz w:val="20"/>
          <w:szCs w:val="20"/>
          <w:lang w:val="is-IS"/>
        </w:rPr>
        <w:t>gr.</w:t>
      </w:r>
    </w:p>
    <w:p w14:paraId="16223AA4" w14:textId="37FAD4C7" w:rsidR="000308ED" w:rsidRPr="004311E6" w:rsidRDefault="000308ED" w:rsidP="000308ED">
      <w:pPr>
        <w:jc w:val="both"/>
        <w:rPr>
          <w:sz w:val="20"/>
          <w:szCs w:val="20"/>
          <w:lang w:val="is-IS"/>
        </w:rPr>
      </w:pPr>
      <w:r w:rsidRPr="004311E6">
        <w:rPr>
          <w:sz w:val="20"/>
          <w:szCs w:val="20"/>
          <w:lang w:val="is-IS"/>
        </w:rPr>
        <w:t xml:space="preserve">Hluthafafundi stýrir fundarstjóri. Fundurinn kýs fundarstjóra úr hópi </w:t>
      </w:r>
      <w:r w:rsidR="002B2B8E" w:rsidRPr="004311E6">
        <w:rPr>
          <w:sz w:val="20"/>
          <w:szCs w:val="20"/>
          <w:lang w:val="is-IS"/>
        </w:rPr>
        <w:t>fundarfólks.</w:t>
      </w:r>
    </w:p>
    <w:p w14:paraId="3A3068B7" w14:textId="1B0CDC0A" w:rsidR="000308ED" w:rsidRPr="004311E6" w:rsidRDefault="000308ED" w:rsidP="000308ED">
      <w:pPr>
        <w:jc w:val="both"/>
        <w:rPr>
          <w:sz w:val="20"/>
          <w:szCs w:val="20"/>
          <w:lang w:val="is-IS"/>
        </w:rPr>
      </w:pPr>
      <w:r w:rsidRPr="004311E6">
        <w:rPr>
          <w:sz w:val="20"/>
          <w:szCs w:val="20"/>
          <w:lang w:val="is-IS"/>
        </w:rPr>
        <w:lastRenderedPageBreak/>
        <w:t xml:space="preserve">Fundarstjóri skal láta kjósa fundarritara sem heldur fundargerðabók. Í fundargerðabók skal skrá ákvarðanir hluthafafundar. Skrá yfir viðstadda og umboðsmenn skal færð í fundargerðabók eða fylgja henni. Fundargerð skal lesa upphátt fyrir fundarlok og skrá þar athugasemdir ef fram koma. Fundarstjóri getur þó óskað eftir heimild fundarins til að ganga frá fundargerð án þess að hún sé lesin upp á fundinum. </w:t>
      </w:r>
      <w:r w:rsidR="00C42D6A" w:rsidRPr="004311E6">
        <w:rPr>
          <w:sz w:val="20"/>
          <w:szCs w:val="20"/>
          <w:lang w:val="is-IS"/>
        </w:rPr>
        <w:t>Handhafi hlutafjár eða viðstaddur umboðsmaður hans, f</w:t>
      </w:r>
      <w:r w:rsidRPr="004311E6">
        <w:rPr>
          <w:sz w:val="20"/>
          <w:szCs w:val="20"/>
          <w:lang w:val="is-IS"/>
        </w:rPr>
        <w:t>undarstjóri og fundarritari skulu undirrita fundargerðabók.</w:t>
      </w:r>
    </w:p>
    <w:p w14:paraId="6E2E04BA" w14:textId="57623EBA" w:rsidR="000308ED" w:rsidRPr="004311E6" w:rsidRDefault="000308ED" w:rsidP="000308ED">
      <w:pPr>
        <w:jc w:val="both"/>
        <w:rPr>
          <w:sz w:val="20"/>
          <w:szCs w:val="20"/>
          <w:lang w:val="is-IS"/>
        </w:rPr>
      </w:pPr>
      <w:r w:rsidRPr="004311E6">
        <w:rPr>
          <w:sz w:val="20"/>
          <w:szCs w:val="20"/>
          <w:lang w:val="is-IS"/>
        </w:rPr>
        <w:t xml:space="preserve">Í síðasta lagi fjórtán dögum eftir hluthafafund </w:t>
      </w:r>
      <w:r w:rsidR="00C42D6A" w:rsidRPr="004311E6">
        <w:rPr>
          <w:sz w:val="20"/>
          <w:szCs w:val="20"/>
          <w:lang w:val="is-IS"/>
        </w:rPr>
        <w:t xml:space="preserve">skal hluthafi </w:t>
      </w:r>
      <w:r w:rsidRPr="004311E6">
        <w:rPr>
          <w:sz w:val="20"/>
          <w:szCs w:val="20"/>
          <w:lang w:val="is-IS"/>
        </w:rPr>
        <w:t>eiga aðgang að fundargerðabók eða staðfestu endurriti fundargerða á skrifstofu félagsins. Fundargerðabók skal varðveitt með tryggilegum hætti. Fulltrúar fjölmiðla skulu í síðasta lagi fjórtán dögum eftir aðalfund eiga aðgang að fundargerðabók vegna aðalfundar opinbers hlutafélags eða staðfestu endurriti fundargerðar aðalfundar á skrifstofu félagsins.</w:t>
      </w:r>
    </w:p>
    <w:p w14:paraId="76784203" w14:textId="77777777" w:rsidR="000308ED" w:rsidRPr="004311E6" w:rsidRDefault="000308ED" w:rsidP="000308ED">
      <w:pPr>
        <w:pStyle w:val="ListParagraph"/>
        <w:ind w:left="0"/>
        <w:jc w:val="both"/>
        <w:rPr>
          <w:sz w:val="20"/>
          <w:szCs w:val="20"/>
          <w:lang w:val="is-IS"/>
        </w:rPr>
      </w:pPr>
    </w:p>
    <w:p w14:paraId="7E896366" w14:textId="77777777" w:rsidR="007F18D8" w:rsidRPr="004311E6" w:rsidRDefault="007F18D8" w:rsidP="000308ED">
      <w:pPr>
        <w:pStyle w:val="ListParagraph"/>
        <w:ind w:left="0"/>
        <w:jc w:val="both"/>
        <w:rPr>
          <w:sz w:val="20"/>
          <w:szCs w:val="20"/>
          <w:lang w:val="is-IS"/>
        </w:rPr>
      </w:pPr>
    </w:p>
    <w:p w14:paraId="77B73910" w14:textId="77777777" w:rsidR="000308ED" w:rsidRPr="004311E6" w:rsidRDefault="000308ED" w:rsidP="000308ED">
      <w:pPr>
        <w:pStyle w:val="ListParagraph"/>
        <w:ind w:left="0"/>
        <w:jc w:val="center"/>
        <w:rPr>
          <w:b/>
          <w:sz w:val="20"/>
          <w:szCs w:val="20"/>
          <w:lang w:val="is-IS"/>
        </w:rPr>
      </w:pPr>
      <w:r w:rsidRPr="004311E6">
        <w:rPr>
          <w:b/>
          <w:sz w:val="20"/>
          <w:szCs w:val="20"/>
          <w:lang w:val="is-IS"/>
        </w:rPr>
        <w:t>Stjórn og framkvæmdastjórn</w:t>
      </w:r>
    </w:p>
    <w:p w14:paraId="4B150223" w14:textId="77777777" w:rsidR="005819D8" w:rsidRPr="004311E6" w:rsidRDefault="005819D8" w:rsidP="000308ED">
      <w:pPr>
        <w:pStyle w:val="ListParagraph"/>
        <w:ind w:left="0"/>
        <w:jc w:val="center"/>
        <w:rPr>
          <w:b/>
          <w:sz w:val="20"/>
          <w:szCs w:val="20"/>
          <w:lang w:val="is-IS"/>
        </w:rPr>
      </w:pPr>
    </w:p>
    <w:p w14:paraId="7FFFE522" w14:textId="77777777" w:rsidR="000308ED" w:rsidRPr="004311E6" w:rsidRDefault="000308ED" w:rsidP="007855AE">
      <w:pPr>
        <w:pStyle w:val="ListParagraph"/>
        <w:numPr>
          <w:ilvl w:val="0"/>
          <w:numId w:val="8"/>
        </w:numPr>
        <w:spacing w:after="0" w:line="240" w:lineRule="auto"/>
        <w:ind w:left="0" w:hanging="357"/>
        <w:contextualSpacing w:val="0"/>
        <w:jc w:val="center"/>
        <w:rPr>
          <w:sz w:val="20"/>
          <w:szCs w:val="20"/>
          <w:lang w:val="is-IS"/>
        </w:rPr>
      </w:pPr>
      <w:r w:rsidRPr="004311E6">
        <w:rPr>
          <w:sz w:val="20"/>
          <w:szCs w:val="20"/>
          <w:lang w:val="is-IS"/>
        </w:rPr>
        <w:t>gr.</w:t>
      </w:r>
      <w:bookmarkStart w:id="0" w:name="G52M2"/>
    </w:p>
    <w:p w14:paraId="664C4966" w14:textId="5D70EA52" w:rsidR="000308ED" w:rsidRPr="004311E6" w:rsidRDefault="000308ED" w:rsidP="000308ED">
      <w:pPr>
        <w:jc w:val="both"/>
        <w:rPr>
          <w:sz w:val="20"/>
          <w:szCs w:val="20"/>
          <w:lang w:val="is-IS"/>
        </w:rPr>
      </w:pPr>
      <w:r w:rsidRPr="004311E6">
        <w:rPr>
          <w:sz w:val="20"/>
          <w:szCs w:val="20"/>
          <w:lang w:val="is-IS"/>
        </w:rPr>
        <w:t xml:space="preserve">Stjórn félagsins skal skipuð </w:t>
      </w:r>
      <w:r w:rsidR="007855AE" w:rsidRPr="004311E6">
        <w:rPr>
          <w:sz w:val="20"/>
          <w:szCs w:val="20"/>
          <w:lang w:val="is-IS"/>
        </w:rPr>
        <w:t xml:space="preserve">fimm </w:t>
      </w:r>
      <w:r w:rsidR="002B2B8E" w:rsidRPr="004311E6">
        <w:rPr>
          <w:sz w:val="20"/>
          <w:szCs w:val="20"/>
          <w:lang w:val="is-IS"/>
        </w:rPr>
        <w:t xml:space="preserve">einstaklingum </w:t>
      </w:r>
      <w:r w:rsidR="00C82747" w:rsidRPr="004311E6">
        <w:rPr>
          <w:sz w:val="20"/>
          <w:szCs w:val="20"/>
          <w:lang w:val="is-IS"/>
        </w:rPr>
        <w:t xml:space="preserve">og </w:t>
      </w:r>
      <w:r w:rsidR="007855AE" w:rsidRPr="004311E6">
        <w:rPr>
          <w:sz w:val="20"/>
          <w:szCs w:val="20"/>
          <w:lang w:val="is-IS"/>
        </w:rPr>
        <w:t xml:space="preserve">tveimur </w:t>
      </w:r>
      <w:r w:rsidR="00C82747" w:rsidRPr="004311E6">
        <w:rPr>
          <w:sz w:val="20"/>
          <w:szCs w:val="20"/>
          <w:lang w:val="is-IS"/>
        </w:rPr>
        <w:t>til vara</w:t>
      </w:r>
      <w:r w:rsidR="006F39E9" w:rsidRPr="004311E6">
        <w:rPr>
          <w:sz w:val="20"/>
          <w:szCs w:val="20"/>
          <w:lang w:val="is-IS"/>
        </w:rPr>
        <w:t>, sem kjörnir eru á aðalfundi til eins árs í senn</w:t>
      </w:r>
      <w:r w:rsidR="003269BA" w:rsidRPr="004311E6">
        <w:rPr>
          <w:sz w:val="20"/>
          <w:szCs w:val="20"/>
          <w:lang w:val="is-IS"/>
        </w:rPr>
        <w:t>.</w:t>
      </w:r>
      <w:r w:rsidRPr="004311E6">
        <w:rPr>
          <w:sz w:val="20"/>
          <w:szCs w:val="20"/>
          <w:lang w:val="is-IS"/>
        </w:rPr>
        <w:t xml:space="preserve"> </w:t>
      </w:r>
      <w:r w:rsidR="00FB3F5F" w:rsidRPr="00A8489D">
        <w:rPr>
          <w:strike/>
          <w:color w:val="FF0000"/>
          <w:sz w:val="20"/>
          <w:szCs w:val="20"/>
          <w:lang w:val="is-IS"/>
        </w:rPr>
        <w:t xml:space="preserve">Þrír </w:t>
      </w:r>
      <w:r w:rsidR="00C82747" w:rsidRPr="00A8489D">
        <w:rPr>
          <w:strike/>
          <w:color w:val="FF0000"/>
          <w:sz w:val="20"/>
          <w:szCs w:val="20"/>
          <w:lang w:val="is-IS"/>
        </w:rPr>
        <w:t xml:space="preserve">aðalmanna ásamt </w:t>
      </w:r>
      <w:r w:rsidR="00FB3F5F" w:rsidRPr="00A8489D">
        <w:rPr>
          <w:strike/>
          <w:color w:val="FF0000"/>
          <w:sz w:val="20"/>
          <w:szCs w:val="20"/>
          <w:lang w:val="is-IS"/>
        </w:rPr>
        <w:t xml:space="preserve">varamönnum </w:t>
      </w:r>
      <w:r w:rsidRPr="00A8489D">
        <w:rPr>
          <w:strike/>
          <w:color w:val="FF0000"/>
          <w:sz w:val="20"/>
          <w:szCs w:val="20"/>
          <w:lang w:val="is-IS"/>
        </w:rPr>
        <w:t xml:space="preserve">skulu vera starfsmenn </w:t>
      </w:r>
      <w:r w:rsidR="006F39E9" w:rsidRPr="00A8489D">
        <w:rPr>
          <w:strike/>
          <w:color w:val="FF0000"/>
          <w:sz w:val="20"/>
          <w:szCs w:val="20"/>
          <w:lang w:val="is-IS"/>
        </w:rPr>
        <w:t xml:space="preserve">samstæðu </w:t>
      </w:r>
      <w:r w:rsidRPr="00A8489D">
        <w:rPr>
          <w:strike/>
          <w:color w:val="FF0000"/>
          <w:sz w:val="20"/>
          <w:szCs w:val="20"/>
          <w:lang w:val="is-IS"/>
        </w:rPr>
        <w:t>Orkuveitu Reykjavíkur sef.</w:t>
      </w:r>
      <w:r w:rsidRPr="00C031D3">
        <w:rPr>
          <w:color w:val="FF0000"/>
          <w:sz w:val="20"/>
          <w:szCs w:val="20"/>
          <w:lang w:val="is-IS"/>
        </w:rPr>
        <w:t xml:space="preserve"> </w:t>
      </w:r>
      <w:r w:rsidR="006F39E9" w:rsidRPr="004311E6">
        <w:rPr>
          <w:sz w:val="20"/>
          <w:szCs w:val="20"/>
          <w:lang w:val="is-IS"/>
        </w:rPr>
        <w:t>Skal</w:t>
      </w:r>
      <w:r w:rsidR="00C031D3">
        <w:rPr>
          <w:sz w:val="20"/>
          <w:szCs w:val="20"/>
          <w:lang w:val="is-IS"/>
        </w:rPr>
        <w:t xml:space="preserve"> </w:t>
      </w:r>
      <w:r w:rsidR="006F39E9" w:rsidRPr="004311E6">
        <w:rPr>
          <w:sz w:val="20"/>
          <w:szCs w:val="20"/>
          <w:lang w:val="is-IS"/>
        </w:rPr>
        <w:t>tryggt</w:t>
      </w:r>
      <w:r w:rsidR="00C031D3">
        <w:rPr>
          <w:sz w:val="20"/>
          <w:szCs w:val="20"/>
          <w:lang w:val="is-IS"/>
        </w:rPr>
        <w:t xml:space="preserve"> </w:t>
      </w:r>
      <w:r w:rsidR="006F39E9" w:rsidRPr="004311E6">
        <w:rPr>
          <w:sz w:val="20"/>
          <w:szCs w:val="20"/>
          <w:lang w:val="is-IS"/>
        </w:rPr>
        <w:t>að</w:t>
      </w:r>
      <w:r w:rsidR="00C031D3">
        <w:rPr>
          <w:sz w:val="20"/>
          <w:szCs w:val="20"/>
          <w:lang w:val="is-IS"/>
        </w:rPr>
        <w:t xml:space="preserve"> </w:t>
      </w:r>
      <w:r w:rsidR="006F39E9" w:rsidRPr="004311E6">
        <w:rPr>
          <w:sz w:val="20"/>
          <w:szCs w:val="20"/>
          <w:lang w:val="is-IS"/>
        </w:rPr>
        <w:t>hlutfall</w:t>
      </w:r>
      <w:r w:rsidR="00C031D3">
        <w:rPr>
          <w:sz w:val="20"/>
          <w:szCs w:val="20"/>
          <w:lang w:val="is-IS"/>
        </w:rPr>
        <w:t xml:space="preserve"> </w:t>
      </w:r>
      <w:r w:rsidR="006F39E9" w:rsidRPr="004311E6">
        <w:rPr>
          <w:sz w:val="20"/>
          <w:szCs w:val="20"/>
          <w:lang w:val="is-IS"/>
        </w:rPr>
        <w:t>hvors</w:t>
      </w:r>
      <w:r w:rsidR="00C031D3">
        <w:rPr>
          <w:sz w:val="20"/>
          <w:szCs w:val="20"/>
          <w:lang w:val="is-IS"/>
        </w:rPr>
        <w:t xml:space="preserve"> </w:t>
      </w:r>
      <w:r w:rsidR="006F39E9" w:rsidRPr="004311E6">
        <w:rPr>
          <w:sz w:val="20"/>
          <w:szCs w:val="20"/>
          <w:lang w:val="is-IS"/>
        </w:rPr>
        <w:t>kyns</w:t>
      </w:r>
      <w:r w:rsidR="00C031D3">
        <w:rPr>
          <w:sz w:val="20"/>
          <w:szCs w:val="20"/>
          <w:lang w:val="is-IS"/>
        </w:rPr>
        <w:t xml:space="preserve"> </w:t>
      </w:r>
      <w:r w:rsidR="006F39E9" w:rsidRPr="004311E6">
        <w:rPr>
          <w:sz w:val="20"/>
          <w:szCs w:val="20"/>
          <w:lang w:val="is-IS"/>
        </w:rPr>
        <w:t>sé</w:t>
      </w:r>
      <w:r w:rsidR="00C031D3">
        <w:rPr>
          <w:sz w:val="20"/>
          <w:szCs w:val="20"/>
          <w:lang w:val="is-IS"/>
        </w:rPr>
        <w:t xml:space="preserve"> </w:t>
      </w:r>
      <w:r w:rsidR="006F39E9" w:rsidRPr="004311E6">
        <w:rPr>
          <w:sz w:val="20"/>
          <w:szCs w:val="20"/>
          <w:lang w:val="is-IS"/>
        </w:rPr>
        <w:t>ekki</w:t>
      </w:r>
      <w:r w:rsidR="00C031D3">
        <w:rPr>
          <w:sz w:val="20"/>
          <w:szCs w:val="20"/>
          <w:lang w:val="is-IS"/>
        </w:rPr>
        <w:t xml:space="preserve"> </w:t>
      </w:r>
      <w:r w:rsidR="006F39E9" w:rsidRPr="004311E6">
        <w:rPr>
          <w:sz w:val="20"/>
          <w:szCs w:val="20"/>
          <w:lang w:val="is-IS"/>
        </w:rPr>
        <w:t>lægra</w:t>
      </w:r>
      <w:r w:rsidR="00C031D3">
        <w:rPr>
          <w:sz w:val="20"/>
          <w:szCs w:val="20"/>
          <w:lang w:val="is-IS"/>
        </w:rPr>
        <w:t xml:space="preserve"> </w:t>
      </w:r>
      <w:r w:rsidR="006F39E9" w:rsidRPr="004311E6">
        <w:rPr>
          <w:sz w:val="20"/>
          <w:szCs w:val="20"/>
          <w:lang w:val="is-IS"/>
        </w:rPr>
        <w:t>en</w:t>
      </w:r>
      <w:r w:rsidR="00C031D3">
        <w:rPr>
          <w:sz w:val="20"/>
          <w:szCs w:val="20"/>
          <w:lang w:val="is-IS"/>
        </w:rPr>
        <w:t xml:space="preserve"> </w:t>
      </w:r>
      <w:r w:rsidR="006F39E9" w:rsidRPr="004311E6">
        <w:rPr>
          <w:sz w:val="20"/>
          <w:szCs w:val="20"/>
          <w:lang w:val="is-IS"/>
        </w:rPr>
        <w:t>40%</w:t>
      </w:r>
      <w:r w:rsidR="00C031D3">
        <w:rPr>
          <w:sz w:val="20"/>
          <w:szCs w:val="20"/>
          <w:lang w:val="is-IS"/>
        </w:rPr>
        <w:t xml:space="preserve"> </w:t>
      </w:r>
      <w:r w:rsidR="006F39E9" w:rsidRPr="004311E6">
        <w:rPr>
          <w:sz w:val="20"/>
          <w:szCs w:val="20"/>
          <w:lang w:val="is-IS"/>
        </w:rPr>
        <w:t>meðal</w:t>
      </w:r>
      <w:r w:rsidR="00C031D3">
        <w:rPr>
          <w:sz w:val="20"/>
          <w:szCs w:val="20"/>
          <w:lang w:val="is-IS"/>
        </w:rPr>
        <w:t xml:space="preserve"> </w:t>
      </w:r>
      <w:r w:rsidR="006F39E9" w:rsidRPr="004311E6">
        <w:rPr>
          <w:sz w:val="20"/>
          <w:szCs w:val="20"/>
          <w:lang w:val="is-IS"/>
        </w:rPr>
        <w:t>aðal-</w:t>
      </w:r>
      <w:r w:rsidR="00C031D3">
        <w:rPr>
          <w:sz w:val="20"/>
          <w:szCs w:val="20"/>
          <w:lang w:val="is-IS"/>
        </w:rPr>
        <w:t xml:space="preserve"> </w:t>
      </w:r>
      <w:r w:rsidR="006F39E9" w:rsidRPr="004311E6">
        <w:rPr>
          <w:sz w:val="20"/>
          <w:szCs w:val="20"/>
          <w:lang w:val="is-IS"/>
        </w:rPr>
        <w:t>og</w:t>
      </w:r>
      <w:r w:rsidR="00C031D3">
        <w:rPr>
          <w:sz w:val="20"/>
          <w:szCs w:val="20"/>
          <w:lang w:val="is-IS"/>
        </w:rPr>
        <w:t xml:space="preserve"> </w:t>
      </w:r>
      <w:r w:rsidR="006F39E9" w:rsidRPr="004311E6">
        <w:rPr>
          <w:sz w:val="20"/>
          <w:szCs w:val="20"/>
          <w:lang w:val="is-IS"/>
        </w:rPr>
        <w:t>varamanna</w:t>
      </w:r>
      <w:r w:rsidR="00C031D3">
        <w:rPr>
          <w:sz w:val="20"/>
          <w:szCs w:val="20"/>
          <w:lang w:val="is-IS"/>
        </w:rPr>
        <w:t xml:space="preserve"> </w:t>
      </w:r>
      <w:r w:rsidR="006F39E9" w:rsidRPr="004311E6">
        <w:rPr>
          <w:sz w:val="20"/>
          <w:szCs w:val="20"/>
          <w:lang w:val="is-IS"/>
        </w:rPr>
        <w:t>og</w:t>
      </w:r>
      <w:r w:rsidR="00C031D3">
        <w:rPr>
          <w:sz w:val="20"/>
          <w:szCs w:val="20"/>
          <w:lang w:val="is-IS"/>
        </w:rPr>
        <w:t xml:space="preserve"> </w:t>
      </w:r>
      <w:r w:rsidR="006F39E9" w:rsidRPr="004311E6">
        <w:rPr>
          <w:sz w:val="20"/>
          <w:szCs w:val="20"/>
          <w:lang w:val="is-IS"/>
        </w:rPr>
        <w:t>skulu</w:t>
      </w:r>
      <w:r w:rsidR="00C031D3">
        <w:rPr>
          <w:sz w:val="20"/>
          <w:szCs w:val="20"/>
          <w:lang w:val="is-IS"/>
        </w:rPr>
        <w:t xml:space="preserve"> </w:t>
      </w:r>
      <w:r w:rsidR="006F39E9" w:rsidRPr="004311E6">
        <w:rPr>
          <w:sz w:val="20"/>
          <w:szCs w:val="20"/>
          <w:lang w:val="is-IS"/>
        </w:rPr>
        <w:t>hlutföllin</w:t>
      </w:r>
      <w:r w:rsidR="00C031D3">
        <w:rPr>
          <w:sz w:val="20"/>
          <w:szCs w:val="20"/>
          <w:lang w:val="is-IS"/>
        </w:rPr>
        <w:t xml:space="preserve"> í </w:t>
      </w:r>
      <w:r w:rsidR="006F39E9" w:rsidRPr="004311E6">
        <w:rPr>
          <w:sz w:val="20"/>
          <w:szCs w:val="20"/>
          <w:lang w:val="is-IS"/>
        </w:rPr>
        <w:t>stjó</w:t>
      </w:r>
      <w:r w:rsidR="00C031D3">
        <w:rPr>
          <w:sz w:val="20"/>
          <w:szCs w:val="20"/>
          <w:lang w:val="is-IS"/>
        </w:rPr>
        <w:t>r</w:t>
      </w:r>
      <w:r w:rsidR="00BB18BA" w:rsidRPr="004311E6">
        <w:rPr>
          <w:sz w:val="20"/>
          <w:szCs w:val="20"/>
          <w:lang w:val="is-IS"/>
        </w:rPr>
        <w:t>n</w:t>
      </w:r>
      <w:r w:rsidR="00C031D3">
        <w:rPr>
          <w:sz w:val="20"/>
          <w:szCs w:val="20"/>
          <w:lang w:val="is-IS"/>
        </w:rPr>
        <w:t xml:space="preserve"> </w:t>
      </w:r>
      <w:r w:rsidR="006F39E9" w:rsidRPr="004311E6">
        <w:rPr>
          <w:sz w:val="20"/>
          <w:szCs w:val="20"/>
          <w:lang w:val="is-IS"/>
        </w:rPr>
        <w:t>og</w:t>
      </w:r>
      <w:r w:rsidR="00C031D3">
        <w:rPr>
          <w:sz w:val="20"/>
          <w:szCs w:val="20"/>
          <w:lang w:val="is-IS"/>
        </w:rPr>
        <w:t xml:space="preserve"> </w:t>
      </w:r>
      <w:r w:rsidR="006F39E9" w:rsidRPr="004311E6">
        <w:rPr>
          <w:sz w:val="20"/>
          <w:szCs w:val="20"/>
          <w:lang w:val="is-IS"/>
        </w:rPr>
        <w:t>varastjórn í</w:t>
      </w:r>
      <w:r w:rsidR="00C031D3">
        <w:rPr>
          <w:sz w:val="20"/>
          <w:szCs w:val="20"/>
          <w:lang w:val="is-IS"/>
        </w:rPr>
        <w:t xml:space="preserve"> </w:t>
      </w:r>
      <w:r w:rsidR="006F39E9" w:rsidRPr="004311E6">
        <w:rPr>
          <w:sz w:val="20"/>
          <w:szCs w:val="20"/>
          <w:lang w:val="is-IS"/>
        </w:rPr>
        <w:t>heild</w:t>
      </w:r>
      <w:r w:rsidR="00C031D3">
        <w:rPr>
          <w:sz w:val="20"/>
          <w:szCs w:val="20"/>
          <w:lang w:val="is-IS"/>
        </w:rPr>
        <w:t xml:space="preserve"> </w:t>
      </w:r>
      <w:r w:rsidR="006F39E9" w:rsidRPr="004311E6">
        <w:rPr>
          <w:sz w:val="20"/>
          <w:szCs w:val="20"/>
          <w:lang w:val="is-IS"/>
        </w:rPr>
        <w:t>vera</w:t>
      </w:r>
      <w:r w:rsidR="00C031D3">
        <w:rPr>
          <w:sz w:val="20"/>
          <w:szCs w:val="20"/>
          <w:lang w:val="is-IS"/>
        </w:rPr>
        <w:t xml:space="preserve"> </w:t>
      </w:r>
      <w:r w:rsidR="006F39E9" w:rsidRPr="004311E6">
        <w:rPr>
          <w:sz w:val="20"/>
          <w:szCs w:val="20"/>
          <w:lang w:val="is-IS"/>
        </w:rPr>
        <w:t>sem</w:t>
      </w:r>
      <w:r w:rsidR="00C031D3">
        <w:rPr>
          <w:sz w:val="20"/>
          <w:szCs w:val="20"/>
          <w:lang w:val="is-IS"/>
        </w:rPr>
        <w:t xml:space="preserve"> </w:t>
      </w:r>
      <w:r w:rsidR="006F39E9" w:rsidRPr="004311E6">
        <w:rPr>
          <w:sz w:val="20"/>
          <w:szCs w:val="20"/>
          <w:lang w:val="is-IS"/>
        </w:rPr>
        <w:t xml:space="preserve">jöfnust. </w:t>
      </w:r>
      <w:r w:rsidR="00793A61" w:rsidRPr="004311E6">
        <w:rPr>
          <w:sz w:val="20"/>
          <w:szCs w:val="20"/>
          <w:lang w:val="is-IS"/>
        </w:rPr>
        <w:t>Meirihluti stjórnar getur skuldbundið félagið.</w:t>
      </w:r>
    </w:p>
    <w:p w14:paraId="2535CA5C" w14:textId="36F55203" w:rsidR="005962CB" w:rsidRPr="004311E6" w:rsidRDefault="000308ED" w:rsidP="005962CB">
      <w:pPr>
        <w:jc w:val="both"/>
        <w:rPr>
          <w:sz w:val="20"/>
          <w:szCs w:val="20"/>
          <w:lang w:val="is-IS"/>
        </w:rPr>
      </w:pPr>
      <w:r w:rsidRPr="004311E6">
        <w:rPr>
          <w:sz w:val="20"/>
          <w:szCs w:val="20"/>
          <w:lang w:val="is-IS"/>
        </w:rPr>
        <w:t>Forstjóri gerir tillögu til aðalfundar um hverjir skuli kosnir í stjórn.</w:t>
      </w:r>
      <w:r w:rsidR="005962CB" w:rsidRPr="004311E6">
        <w:rPr>
          <w:sz w:val="20"/>
          <w:szCs w:val="20"/>
          <w:lang w:val="is-IS"/>
        </w:rPr>
        <w:t xml:space="preserve"> Áður skal hann kynna tillögu að skipan stjórnar fyrir stjórn Orkuveitu Reykjavíkur.</w:t>
      </w:r>
    </w:p>
    <w:p w14:paraId="589EC839" w14:textId="77777777" w:rsidR="00ED472C" w:rsidRPr="004311E6" w:rsidRDefault="00ED472C" w:rsidP="00ED472C">
      <w:pPr>
        <w:pStyle w:val="paragraph"/>
        <w:spacing w:before="0" w:beforeAutospacing="0" w:after="0" w:afterAutospacing="0"/>
        <w:jc w:val="both"/>
        <w:textAlignment w:val="baseline"/>
        <w:rPr>
          <w:rStyle w:val="normaltextrun"/>
          <w:rFonts w:ascii="Arial" w:hAnsi="Arial" w:cs="Arial"/>
          <w:sz w:val="22"/>
          <w:szCs w:val="22"/>
          <w:shd w:val="clear" w:color="auto" w:fill="FFFF00"/>
        </w:rPr>
      </w:pPr>
    </w:p>
    <w:p w14:paraId="2898BFED" w14:textId="77777777" w:rsidR="00ED472C" w:rsidRPr="004311E6" w:rsidRDefault="00ED472C" w:rsidP="00ED472C">
      <w:pPr>
        <w:pStyle w:val="paragraph"/>
        <w:spacing w:before="0" w:beforeAutospacing="0" w:after="0" w:afterAutospacing="0"/>
        <w:jc w:val="both"/>
        <w:textAlignment w:val="baseline"/>
        <w:rPr>
          <w:rStyle w:val="normaltextrun"/>
          <w:rFonts w:ascii="Arial" w:hAnsi="Arial" w:cs="Arial"/>
          <w:sz w:val="22"/>
          <w:szCs w:val="22"/>
          <w:shd w:val="clear" w:color="auto" w:fill="FFFF00"/>
        </w:rPr>
      </w:pPr>
    </w:p>
    <w:p w14:paraId="4B3D3A01" w14:textId="5F8F8787" w:rsidR="00ED472C" w:rsidRPr="004311E6" w:rsidRDefault="00ED472C" w:rsidP="004311E6">
      <w:pPr>
        <w:pStyle w:val="ListParagraph"/>
        <w:numPr>
          <w:ilvl w:val="0"/>
          <w:numId w:val="8"/>
        </w:numPr>
        <w:jc w:val="center"/>
        <w:rPr>
          <w:sz w:val="20"/>
          <w:szCs w:val="20"/>
        </w:rPr>
      </w:pPr>
      <w:r w:rsidRPr="004311E6">
        <w:rPr>
          <w:sz w:val="20"/>
          <w:szCs w:val="20"/>
        </w:rPr>
        <w:t>gr.</w:t>
      </w:r>
    </w:p>
    <w:p w14:paraId="5B1B777A" w14:textId="0707A478" w:rsidR="00ED472C" w:rsidRPr="004311E6" w:rsidRDefault="00ED472C" w:rsidP="004311E6">
      <w:pPr>
        <w:jc w:val="both"/>
        <w:rPr>
          <w:sz w:val="20"/>
          <w:szCs w:val="20"/>
        </w:rPr>
      </w:pPr>
      <w:proofErr w:type="spellStart"/>
      <w:r w:rsidRPr="004311E6">
        <w:rPr>
          <w:sz w:val="20"/>
          <w:szCs w:val="20"/>
        </w:rPr>
        <w:t>Kjörið</w:t>
      </w:r>
      <w:proofErr w:type="spellEnd"/>
      <w:r w:rsidRPr="004311E6">
        <w:rPr>
          <w:sz w:val="20"/>
          <w:szCs w:val="20"/>
        </w:rPr>
        <w:t> </w:t>
      </w:r>
      <w:proofErr w:type="spellStart"/>
      <w:r w:rsidRPr="004311E6">
        <w:rPr>
          <w:sz w:val="20"/>
          <w:szCs w:val="20"/>
        </w:rPr>
        <w:t>stjórnarfólk</w:t>
      </w:r>
      <w:proofErr w:type="spellEnd"/>
      <w:r w:rsidRPr="004311E6">
        <w:rPr>
          <w:sz w:val="20"/>
          <w:szCs w:val="20"/>
        </w:rPr>
        <w:t> </w:t>
      </w:r>
      <w:proofErr w:type="spellStart"/>
      <w:r w:rsidRPr="004311E6">
        <w:rPr>
          <w:sz w:val="20"/>
          <w:szCs w:val="20"/>
        </w:rPr>
        <w:t>skal</w:t>
      </w:r>
      <w:proofErr w:type="spellEnd"/>
      <w:r w:rsidRPr="004311E6">
        <w:rPr>
          <w:sz w:val="20"/>
          <w:szCs w:val="20"/>
        </w:rPr>
        <w:t> </w:t>
      </w:r>
      <w:proofErr w:type="spellStart"/>
      <w:r w:rsidRPr="004311E6">
        <w:rPr>
          <w:sz w:val="20"/>
          <w:szCs w:val="20"/>
        </w:rPr>
        <w:t>uppfylla</w:t>
      </w:r>
      <w:proofErr w:type="spellEnd"/>
      <w:r w:rsidRPr="004311E6">
        <w:rPr>
          <w:sz w:val="20"/>
          <w:szCs w:val="20"/>
        </w:rPr>
        <w:t> </w:t>
      </w:r>
      <w:proofErr w:type="spellStart"/>
      <w:r w:rsidRPr="004311E6">
        <w:rPr>
          <w:sz w:val="20"/>
          <w:szCs w:val="20"/>
        </w:rPr>
        <w:t>eftirfarandi</w:t>
      </w:r>
      <w:proofErr w:type="spellEnd"/>
      <w:r w:rsidRPr="004311E6">
        <w:rPr>
          <w:sz w:val="20"/>
          <w:szCs w:val="20"/>
        </w:rPr>
        <w:t> </w:t>
      </w:r>
      <w:proofErr w:type="spellStart"/>
      <w:r w:rsidRPr="004311E6">
        <w:rPr>
          <w:sz w:val="20"/>
          <w:szCs w:val="20"/>
        </w:rPr>
        <w:t>hæfisskilyrði</w:t>
      </w:r>
      <w:proofErr w:type="spellEnd"/>
      <w:r w:rsidRPr="004311E6">
        <w:rPr>
          <w:sz w:val="20"/>
          <w:szCs w:val="20"/>
        </w:rPr>
        <w:t>: </w:t>
      </w:r>
    </w:p>
    <w:p w14:paraId="18B40F2B" w14:textId="28DD36C2" w:rsidR="00ED472C" w:rsidRPr="004311E6" w:rsidRDefault="00ED472C" w:rsidP="00ED472C">
      <w:pPr>
        <w:pStyle w:val="ListParagraph"/>
        <w:numPr>
          <w:ilvl w:val="1"/>
          <w:numId w:val="8"/>
        </w:numPr>
        <w:jc w:val="both"/>
        <w:rPr>
          <w:sz w:val="20"/>
          <w:szCs w:val="20"/>
          <w:lang w:val="is-IS"/>
        </w:rPr>
      </w:pPr>
      <w:r w:rsidRPr="004311E6">
        <w:rPr>
          <w:sz w:val="20"/>
          <w:szCs w:val="20"/>
          <w:lang w:val="is-IS"/>
        </w:rPr>
        <w:t>vera lögráða og hafa óflekkað mannorð og mega ekki á síðustu fimm árum hafa verið úrskurðað</w:t>
      </w:r>
      <w:r w:rsidR="003269BA" w:rsidRPr="004311E6">
        <w:rPr>
          <w:sz w:val="20"/>
          <w:szCs w:val="20"/>
          <w:lang w:val="is-IS"/>
        </w:rPr>
        <w:t xml:space="preserve"> </w:t>
      </w:r>
      <w:r w:rsidRPr="004311E6">
        <w:rPr>
          <w:sz w:val="20"/>
          <w:szCs w:val="20"/>
          <w:lang w:val="is-IS"/>
        </w:rPr>
        <w:t>gjaldþrota,</w:t>
      </w:r>
    </w:p>
    <w:p w14:paraId="3B8F149E" w14:textId="34F07783" w:rsidR="00ED472C" w:rsidRPr="004311E6" w:rsidRDefault="00ED472C" w:rsidP="00ED472C">
      <w:pPr>
        <w:pStyle w:val="ListParagraph"/>
        <w:numPr>
          <w:ilvl w:val="1"/>
          <w:numId w:val="8"/>
        </w:numPr>
        <w:jc w:val="both"/>
        <w:rPr>
          <w:sz w:val="20"/>
          <w:szCs w:val="20"/>
          <w:lang w:val="is-IS"/>
        </w:rPr>
      </w:pPr>
      <w:r w:rsidRPr="004311E6">
        <w:rPr>
          <w:sz w:val="20"/>
          <w:szCs w:val="20"/>
          <w:lang w:val="is-IS"/>
        </w:rPr>
        <w:t>ekki hafa í tengslum við atvinnurekstur hlotið dóm á síðustu 10 árum fyrir refsiverðan verknað samkvæmt almennum hegningarlögum,</w:t>
      </w:r>
      <w:r w:rsidR="003269BA" w:rsidRPr="004311E6">
        <w:rPr>
          <w:sz w:val="20"/>
          <w:szCs w:val="20"/>
          <w:lang w:val="is-IS"/>
        </w:rPr>
        <w:t xml:space="preserve"> </w:t>
      </w:r>
      <w:r w:rsidRPr="004311E6">
        <w:rPr>
          <w:sz w:val="20"/>
          <w:szCs w:val="20"/>
          <w:lang w:val="is-IS"/>
        </w:rPr>
        <w:t>samkeppnislögum, eða lögum um hlutafélög, </w:t>
      </w:r>
    </w:p>
    <w:p w14:paraId="51BFFE39" w14:textId="77777777" w:rsidR="00ED472C" w:rsidRPr="004311E6" w:rsidRDefault="00ED472C" w:rsidP="00FE61A1">
      <w:pPr>
        <w:pStyle w:val="ListParagraph"/>
        <w:numPr>
          <w:ilvl w:val="1"/>
          <w:numId w:val="8"/>
        </w:numPr>
        <w:jc w:val="both"/>
        <w:rPr>
          <w:sz w:val="20"/>
          <w:szCs w:val="20"/>
          <w:lang w:val="is-IS"/>
        </w:rPr>
      </w:pPr>
      <w:r w:rsidRPr="004311E6">
        <w:rPr>
          <w:sz w:val="20"/>
          <w:szCs w:val="20"/>
          <w:lang w:val="is-IS"/>
        </w:rPr>
        <w:t>skal vera fjárhagslega sjálfstætt, </w:t>
      </w:r>
    </w:p>
    <w:p w14:paraId="17A8BA67" w14:textId="724D66A6" w:rsidR="000308ED" w:rsidRPr="004311E6" w:rsidRDefault="00ED472C" w:rsidP="00FE61A1">
      <w:pPr>
        <w:pStyle w:val="ListParagraph"/>
        <w:numPr>
          <w:ilvl w:val="1"/>
          <w:numId w:val="8"/>
        </w:numPr>
        <w:jc w:val="both"/>
        <w:rPr>
          <w:sz w:val="20"/>
          <w:szCs w:val="20"/>
          <w:lang w:val="is-IS"/>
        </w:rPr>
      </w:pPr>
      <w:r w:rsidRPr="004311E6">
        <w:rPr>
          <w:sz w:val="20"/>
          <w:szCs w:val="20"/>
          <w:lang w:val="is-IS"/>
        </w:rPr>
        <w:t>sk</w:t>
      </w:r>
      <w:r w:rsidR="003269BA" w:rsidRPr="004311E6">
        <w:rPr>
          <w:sz w:val="20"/>
          <w:szCs w:val="20"/>
          <w:lang w:val="is-IS"/>
        </w:rPr>
        <w:t>al</w:t>
      </w:r>
      <w:r w:rsidRPr="004311E6">
        <w:rPr>
          <w:sz w:val="20"/>
          <w:szCs w:val="20"/>
          <w:lang w:val="is-IS"/>
        </w:rPr>
        <w:t xml:space="preserve"> hafa reynslu og þekkingu sem nýtist í starfi stjórnar</w:t>
      </w:r>
      <w:r w:rsidR="00BB18BA" w:rsidRPr="004311E6">
        <w:rPr>
          <w:sz w:val="20"/>
          <w:szCs w:val="20"/>
          <w:lang w:val="is-IS"/>
        </w:rPr>
        <w:t>,</w:t>
      </w:r>
    </w:p>
    <w:p w14:paraId="673E25F3" w14:textId="1D2152D8" w:rsidR="00BB18BA" w:rsidRDefault="00BB18BA" w:rsidP="004311E6">
      <w:pPr>
        <w:pStyle w:val="ListParagraph"/>
        <w:numPr>
          <w:ilvl w:val="1"/>
          <w:numId w:val="8"/>
        </w:numPr>
        <w:jc w:val="both"/>
        <w:rPr>
          <w:sz w:val="20"/>
          <w:szCs w:val="20"/>
          <w:lang w:val="is-IS"/>
        </w:rPr>
      </w:pPr>
      <w:r w:rsidRPr="004311E6">
        <w:rPr>
          <w:sz w:val="20"/>
          <w:szCs w:val="20"/>
          <w:lang w:val="is-IS"/>
        </w:rPr>
        <w:t>sk</w:t>
      </w:r>
      <w:r w:rsidR="003269BA" w:rsidRPr="004311E6">
        <w:rPr>
          <w:sz w:val="20"/>
          <w:szCs w:val="20"/>
          <w:lang w:val="is-IS"/>
        </w:rPr>
        <w:t>al</w:t>
      </w:r>
      <w:r w:rsidRPr="004311E6">
        <w:rPr>
          <w:sz w:val="20"/>
          <w:szCs w:val="20"/>
          <w:lang w:val="is-IS"/>
        </w:rPr>
        <w:t xml:space="preserve"> ekki vera stjórnarmenn eða starfsmenn félaga sem stunda framleiðslu eða sölu raforku</w:t>
      </w:r>
    </w:p>
    <w:p w14:paraId="3F03CDEC" w14:textId="767C0FE6" w:rsidR="000308ED" w:rsidRPr="004311E6" w:rsidRDefault="004311E6" w:rsidP="00A9769C">
      <w:pPr>
        <w:jc w:val="both"/>
        <w:rPr>
          <w:sz w:val="20"/>
          <w:szCs w:val="20"/>
          <w:lang w:val="is-IS"/>
        </w:rPr>
      </w:pPr>
      <w:r w:rsidRPr="00C031D3">
        <w:rPr>
          <w:sz w:val="20"/>
          <w:szCs w:val="20"/>
          <w:lang w:val="is-IS"/>
        </w:rPr>
        <w:t>Veitur ohf. er eining tengd almannahagsmunum og sinnir mikilvægu hlutverki í íslensku samfélagi. Til að vernda trúverðugleika félagsins í samfélaginu skal stjórnarfólk ávallt gæta að því að hegðun þess og háttsemi hafi ekki neikvæð áhrif á hagsmuni og orðspor félagsins. Verði uppvíst um slíkt missir viðkomandi hæfi og umboð til starfa í þágu félagsins. Hið sama á við um framkvæmdastjóra og lykilstarfsfólk. Það er í höndum þess eða þeirra sem veitir viðkomandi umboð að meta hvort brotið hefur verið gegn ákvæðinu.</w:t>
      </w:r>
    </w:p>
    <w:p w14:paraId="7CC52415" w14:textId="77777777" w:rsidR="00ED472C" w:rsidRPr="004311E6" w:rsidRDefault="00ED472C" w:rsidP="000308ED">
      <w:pPr>
        <w:pStyle w:val="ListParagraph"/>
        <w:ind w:left="0"/>
        <w:rPr>
          <w:sz w:val="20"/>
          <w:szCs w:val="20"/>
          <w:lang w:val="is-IS"/>
        </w:rPr>
      </w:pPr>
    </w:p>
    <w:p w14:paraId="0FFF9BAC" w14:textId="46DFCABE" w:rsidR="000308ED" w:rsidRPr="004311E6" w:rsidRDefault="000308ED" w:rsidP="004311E6">
      <w:pPr>
        <w:pStyle w:val="ListParagraph"/>
        <w:numPr>
          <w:ilvl w:val="0"/>
          <w:numId w:val="8"/>
        </w:numPr>
        <w:spacing w:after="0"/>
        <w:jc w:val="center"/>
        <w:rPr>
          <w:sz w:val="20"/>
          <w:szCs w:val="20"/>
          <w:lang w:val="is-IS"/>
        </w:rPr>
      </w:pPr>
      <w:r w:rsidRPr="004311E6">
        <w:rPr>
          <w:sz w:val="20"/>
          <w:szCs w:val="20"/>
          <w:lang w:val="is-IS"/>
        </w:rPr>
        <w:t>gr.</w:t>
      </w:r>
    </w:p>
    <w:p w14:paraId="760874EC" w14:textId="77777777" w:rsidR="00BB18BA" w:rsidRPr="004311E6" w:rsidRDefault="00BB18BA" w:rsidP="00BB18BA">
      <w:pPr>
        <w:jc w:val="both"/>
        <w:rPr>
          <w:sz w:val="20"/>
          <w:szCs w:val="20"/>
          <w:lang w:val="is-IS"/>
        </w:rPr>
      </w:pPr>
      <w:r w:rsidRPr="004311E6">
        <w:rPr>
          <w:sz w:val="20"/>
          <w:szCs w:val="20"/>
          <w:lang w:val="is-IS"/>
        </w:rPr>
        <w:t>Stjórn skal sjálf skipta með sér verkum. </w:t>
      </w:r>
    </w:p>
    <w:p w14:paraId="52DCA73B" w14:textId="77777777" w:rsidR="00BB18BA" w:rsidRPr="004311E6" w:rsidRDefault="00BB18BA" w:rsidP="004311E6">
      <w:pPr>
        <w:spacing w:after="0"/>
        <w:rPr>
          <w:sz w:val="20"/>
          <w:szCs w:val="20"/>
          <w:lang w:val="is-IS"/>
        </w:rPr>
      </w:pPr>
    </w:p>
    <w:p w14:paraId="58CEBBCE" w14:textId="77777777" w:rsidR="00BB18BA" w:rsidRPr="004311E6" w:rsidRDefault="00BB18BA" w:rsidP="004311E6">
      <w:pPr>
        <w:pStyle w:val="ListParagraph"/>
        <w:spacing w:after="0"/>
        <w:rPr>
          <w:sz w:val="20"/>
          <w:szCs w:val="20"/>
          <w:lang w:val="is-IS"/>
        </w:rPr>
      </w:pPr>
    </w:p>
    <w:p w14:paraId="5C01FE19" w14:textId="3D9FBF35" w:rsidR="00BB18BA" w:rsidRPr="004311E6" w:rsidRDefault="00BB18BA" w:rsidP="004311E6">
      <w:pPr>
        <w:pStyle w:val="ListParagraph"/>
        <w:numPr>
          <w:ilvl w:val="0"/>
          <w:numId w:val="8"/>
        </w:numPr>
        <w:spacing w:after="0"/>
        <w:jc w:val="center"/>
        <w:rPr>
          <w:sz w:val="20"/>
          <w:szCs w:val="20"/>
          <w:lang w:val="is-IS"/>
        </w:rPr>
      </w:pPr>
      <w:r w:rsidRPr="004311E6">
        <w:rPr>
          <w:sz w:val="20"/>
          <w:szCs w:val="20"/>
          <w:lang w:val="is-IS"/>
        </w:rPr>
        <w:lastRenderedPageBreak/>
        <w:t xml:space="preserve">gr. </w:t>
      </w:r>
    </w:p>
    <w:p w14:paraId="27C6818D" w14:textId="1E67E598" w:rsidR="00BB18BA" w:rsidRPr="004311E6" w:rsidRDefault="000308ED" w:rsidP="000308ED">
      <w:pPr>
        <w:jc w:val="both"/>
        <w:rPr>
          <w:sz w:val="20"/>
          <w:szCs w:val="20"/>
          <w:lang w:val="is-IS"/>
        </w:rPr>
      </w:pPr>
      <w:r w:rsidRPr="004311E6">
        <w:rPr>
          <w:sz w:val="20"/>
          <w:szCs w:val="20"/>
          <w:lang w:val="is-IS"/>
        </w:rPr>
        <w:t xml:space="preserve">Félagsstjórn fer með málefni félagsins og skal annast um að skipulag félags og starfsemi sé jafnan í réttu og góðu horfi. Stjórn skal setja félaginu stefnu í samræmi við ákvæði </w:t>
      </w:r>
      <w:r w:rsidR="00BB18BA" w:rsidRPr="004311E6">
        <w:rPr>
          <w:sz w:val="20"/>
          <w:szCs w:val="20"/>
          <w:lang w:val="is-IS"/>
        </w:rPr>
        <w:t>21</w:t>
      </w:r>
      <w:r w:rsidR="00C42D6A" w:rsidRPr="004311E6">
        <w:rPr>
          <w:sz w:val="20"/>
          <w:szCs w:val="20"/>
          <w:lang w:val="is-IS"/>
        </w:rPr>
        <w:t>. gr.</w:t>
      </w:r>
      <w:r w:rsidRPr="004311E6">
        <w:rPr>
          <w:sz w:val="20"/>
          <w:szCs w:val="20"/>
          <w:lang w:val="is-IS"/>
        </w:rPr>
        <w:t xml:space="preserve"> í samþykktum þessum.  Félagsstjórn ræður framkvæmdastjóra og ákvarðar starfskjör hans. Félagsstjórn og framkvæmdastjóri fara með stjórn félagsins.</w:t>
      </w:r>
      <w:r w:rsidR="005819D8" w:rsidRPr="004311E6">
        <w:rPr>
          <w:sz w:val="20"/>
          <w:szCs w:val="20"/>
          <w:lang w:val="is-IS"/>
        </w:rPr>
        <w:t xml:space="preserve"> </w:t>
      </w:r>
    </w:p>
    <w:p w14:paraId="5C03CD28" w14:textId="258CDB51" w:rsidR="000308ED" w:rsidRPr="004311E6" w:rsidRDefault="000308ED" w:rsidP="000308ED">
      <w:pPr>
        <w:jc w:val="both"/>
        <w:rPr>
          <w:sz w:val="20"/>
          <w:szCs w:val="20"/>
          <w:lang w:val="is-IS"/>
        </w:rPr>
      </w:pPr>
      <w:r w:rsidRPr="004311E6">
        <w:rPr>
          <w:sz w:val="20"/>
          <w:szCs w:val="20"/>
          <w:lang w:val="is-IS"/>
        </w:rPr>
        <w:t>Félagsstjórn skal annast um að nægilegt eftirlit sé haft með bókhaldi og meðferð fjármuna félagsins. Framkvæmdastjóri skal sjá um að bókhald félagsins sé fært í samræmi við lög og venjur og meðferð eigna félagsins sé með tryggilegum hætti. Stjórn skal setja sér starfsreglur. Starfsreglur skulu birtar á vef félagsins. Einnig skal hún gera starfsáætlun fyrir hvert rekstrarár.</w:t>
      </w:r>
    </w:p>
    <w:p w14:paraId="18E24FCD" w14:textId="77777777" w:rsidR="000308ED" w:rsidRPr="004311E6" w:rsidRDefault="000308ED" w:rsidP="000308ED">
      <w:pPr>
        <w:jc w:val="both"/>
        <w:rPr>
          <w:sz w:val="20"/>
          <w:szCs w:val="20"/>
          <w:lang w:val="is-IS"/>
        </w:rPr>
      </w:pPr>
      <w:r w:rsidRPr="004311E6">
        <w:rPr>
          <w:sz w:val="20"/>
          <w:szCs w:val="20"/>
          <w:lang w:val="is-IS"/>
        </w:rPr>
        <w:t xml:space="preserve">Einungis félagsstjórn getur veitt </w:t>
      </w:r>
      <w:proofErr w:type="spellStart"/>
      <w:r w:rsidRPr="004311E6">
        <w:rPr>
          <w:sz w:val="20"/>
          <w:szCs w:val="20"/>
          <w:lang w:val="is-IS"/>
        </w:rPr>
        <w:t>prókúruumboð</w:t>
      </w:r>
      <w:proofErr w:type="spellEnd"/>
      <w:r w:rsidRPr="004311E6">
        <w:rPr>
          <w:sz w:val="20"/>
          <w:szCs w:val="20"/>
          <w:lang w:val="is-IS"/>
        </w:rPr>
        <w:t>.</w:t>
      </w:r>
    </w:p>
    <w:p w14:paraId="3D1C1DE6" w14:textId="12DFB24B" w:rsidR="000308ED" w:rsidRPr="004311E6" w:rsidRDefault="000308ED" w:rsidP="000308ED">
      <w:pPr>
        <w:jc w:val="both"/>
        <w:rPr>
          <w:sz w:val="20"/>
          <w:szCs w:val="20"/>
          <w:lang w:val="is-IS"/>
        </w:rPr>
      </w:pPr>
      <w:r w:rsidRPr="004311E6">
        <w:rPr>
          <w:sz w:val="20"/>
          <w:szCs w:val="20"/>
          <w:lang w:val="is-IS"/>
        </w:rPr>
        <w:t>Stjórnar</w:t>
      </w:r>
      <w:r w:rsidR="00ED472C" w:rsidRPr="004311E6">
        <w:rPr>
          <w:sz w:val="20"/>
          <w:szCs w:val="20"/>
          <w:lang w:val="is-IS"/>
        </w:rPr>
        <w:t>fólk</w:t>
      </w:r>
      <w:r w:rsidRPr="004311E6">
        <w:rPr>
          <w:sz w:val="20"/>
          <w:szCs w:val="20"/>
          <w:lang w:val="is-IS"/>
        </w:rPr>
        <w:t xml:space="preserve"> og framkvæmdastjórar skulu gefa stjórn skýrslu um eign sína í félögum skipti það máli varðandi starf þeirra.</w:t>
      </w:r>
    </w:p>
    <w:p w14:paraId="7AB3E3C2" w14:textId="77777777" w:rsidR="000308ED" w:rsidRPr="004311E6" w:rsidRDefault="000308ED" w:rsidP="000308ED">
      <w:pPr>
        <w:jc w:val="both"/>
        <w:rPr>
          <w:sz w:val="20"/>
          <w:szCs w:val="20"/>
          <w:lang w:val="is-IS"/>
        </w:rPr>
      </w:pPr>
      <w:r w:rsidRPr="004311E6">
        <w:rPr>
          <w:sz w:val="20"/>
          <w:szCs w:val="20"/>
          <w:lang w:val="is-IS"/>
        </w:rPr>
        <w:t>Eftirfarandi ákvarðanir eru háðar staðfestingu hluthafafundar:</w:t>
      </w:r>
    </w:p>
    <w:p w14:paraId="62357632" w14:textId="77777777" w:rsidR="000308ED" w:rsidRPr="004311E6" w:rsidRDefault="000308ED" w:rsidP="000308ED">
      <w:pPr>
        <w:pStyle w:val="ListParagraph"/>
        <w:numPr>
          <w:ilvl w:val="0"/>
          <w:numId w:val="9"/>
        </w:numPr>
        <w:jc w:val="both"/>
        <w:rPr>
          <w:sz w:val="20"/>
          <w:szCs w:val="20"/>
          <w:lang w:val="is-IS"/>
        </w:rPr>
      </w:pPr>
      <w:r w:rsidRPr="004311E6">
        <w:rPr>
          <w:sz w:val="20"/>
          <w:szCs w:val="20"/>
          <w:lang w:val="is-IS"/>
        </w:rPr>
        <w:t>Ákvarðanir sem tiltekið er í eigendastefnu Orkuveitu Reykjavíkur sef., að skuli hljóta samþykki eigenda.</w:t>
      </w:r>
    </w:p>
    <w:p w14:paraId="38044B95" w14:textId="77777777" w:rsidR="000308ED" w:rsidRPr="004311E6" w:rsidRDefault="000308ED" w:rsidP="000308ED">
      <w:pPr>
        <w:pStyle w:val="ListParagraph"/>
        <w:numPr>
          <w:ilvl w:val="0"/>
          <w:numId w:val="9"/>
        </w:numPr>
        <w:jc w:val="both"/>
        <w:rPr>
          <w:sz w:val="20"/>
          <w:szCs w:val="20"/>
          <w:lang w:val="is-IS"/>
        </w:rPr>
      </w:pPr>
      <w:r w:rsidRPr="004311E6">
        <w:rPr>
          <w:sz w:val="20"/>
          <w:szCs w:val="20"/>
          <w:lang w:val="is-IS"/>
        </w:rPr>
        <w:t>Ákvarðanir um einstakar nýjar skuldbindingar enda sé fjárhæð þeirra yfir 5% af eigin fé félagsins samkvæmt síðasta ársreikningi eða árshlutareikningi.</w:t>
      </w:r>
    </w:p>
    <w:p w14:paraId="17D470CB" w14:textId="77777777" w:rsidR="000308ED" w:rsidRPr="004311E6" w:rsidRDefault="000308ED" w:rsidP="00C34A06">
      <w:pPr>
        <w:pStyle w:val="ListParagraph"/>
        <w:ind w:left="0"/>
        <w:contextualSpacing w:val="0"/>
        <w:jc w:val="both"/>
        <w:rPr>
          <w:sz w:val="20"/>
          <w:szCs w:val="20"/>
          <w:lang w:val="is-IS"/>
        </w:rPr>
      </w:pPr>
    </w:p>
    <w:p w14:paraId="4BF7D12B" w14:textId="77777777" w:rsidR="000308ED" w:rsidRPr="004311E6" w:rsidRDefault="000308ED" w:rsidP="007855AE">
      <w:pPr>
        <w:pStyle w:val="ListParagraph"/>
        <w:keepNext/>
        <w:numPr>
          <w:ilvl w:val="0"/>
          <w:numId w:val="8"/>
        </w:numPr>
        <w:spacing w:after="0"/>
        <w:ind w:left="0" w:hanging="357"/>
        <w:contextualSpacing w:val="0"/>
        <w:jc w:val="center"/>
        <w:rPr>
          <w:sz w:val="20"/>
          <w:szCs w:val="20"/>
          <w:lang w:val="is-IS"/>
        </w:rPr>
      </w:pPr>
      <w:r w:rsidRPr="004311E6">
        <w:rPr>
          <w:sz w:val="20"/>
          <w:szCs w:val="20"/>
          <w:lang w:val="is-IS"/>
        </w:rPr>
        <w:t>gr.</w:t>
      </w:r>
    </w:p>
    <w:bookmarkEnd w:id="0"/>
    <w:p w14:paraId="7D204C03" w14:textId="4FCC0C42" w:rsidR="000A1C41" w:rsidRPr="004311E6" w:rsidRDefault="000308ED" w:rsidP="005819D8">
      <w:pPr>
        <w:jc w:val="both"/>
        <w:rPr>
          <w:sz w:val="20"/>
          <w:szCs w:val="20"/>
          <w:lang w:val="is-IS"/>
        </w:rPr>
      </w:pPr>
      <w:r w:rsidRPr="004311E6">
        <w:rPr>
          <w:sz w:val="20"/>
          <w:szCs w:val="20"/>
          <w:lang w:val="is-IS"/>
        </w:rPr>
        <w:t>Stjórn ber að fara reglulega yfir og upplýsa eiganda um stöðu mála og framkvæmd stefnumörkunar í einstökum málaflokkum.</w:t>
      </w:r>
    </w:p>
    <w:p w14:paraId="5B1116C9" w14:textId="77777777" w:rsidR="0001105C" w:rsidRPr="004311E6" w:rsidRDefault="0001105C" w:rsidP="00C34A06">
      <w:pPr>
        <w:spacing w:after="120"/>
        <w:jc w:val="both"/>
        <w:rPr>
          <w:sz w:val="20"/>
          <w:szCs w:val="20"/>
          <w:lang w:val="is-IS"/>
        </w:rPr>
      </w:pPr>
    </w:p>
    <w:p w14:paraId="39A3F510" w14:textId="77777777" w:rsidR="000308ED" w:rsidRPr="004311E6" w:rsidRDefault="000308ED" w:rsidP="00C34A06">
      <w:pPr>
        <w:pStyle w:val="ListParagraph"/>
        <w:numPr>
          <w:ilvl w:val="0"/>
          <w:numId w:val="8"/>
        </w:numPr>
        <w:spacing w:after="0"/>
        <w:ind w:left="0"/>
        <w:contextualSpacing w:val="0"/>
        <w:jc w:val="center"/>
        <w:rPr>
          <w:sz w:val="20"/>
          <w:szCs w:val="20"/>
          <w:lang w:val="is-IS"/>
        </w:rPr>
      </w:pPr>
      <w:r w:rsidRPr="004311E6">
        <w:rPr>
          <w:sz w:val="20"/>
          <w:szCs w:val="20"/>
          <w:lang w:val="is-IS"/>
        </w:rPr>
        <w:t>gr.</w:t>
      </w:r>
    </w:p>
    <w:p w14:paraId="61FD2AB2" w14:textId="77777777" w:rsidR="000308ED" w:rsidRPr="004311E6" w:rsidRDefault="000308ED" w:rsidP="005819D8">
      <w:pPr>
        <w:jc w:val="both"/>
        <w:rPr>
          <w:sz w:val="20"/>
          <w:szCs w:val="20"/>
          <w:lang w:val="is-IS"/>
        </w:rPr>
      </w:pPr>
      <w:r w:rsidRPr="004311E6">
        <w:rPr>
          <w:sz w:val="20"/>
          <w:szCs w:val="20"/>
          <w:lang w:val="is-IS"/>
        </w:rPr>
        <w:t>Framkvæmdastjóri annast daglegan rekstur félagsins og skal í þeim efnum fara eftir þeirri stefnu og fyrirmælum sem félagsstjórn hefur gefið. Hinn daglegi rekstur tekur ekki til ráðstafana sem eru óvenjulegar eða mikils háttar. Slíkar ráðstafanir getur framkvæmdastjóri aðeins gert samkvæmt sérstakri heimild frá félagsstjórn og eða hluthafafundi sbr. 14. gr., nema ekki sé unnt að bíða ákvarðana félagsstjórnar án verulegs óhagræðis fyrir starfsemi félagsins. Í slíkum tilvikum skal félagsstjórn tafarlaust tilkynnt um ráðstöfunina.</w:t>
      </w:r>
    </w:p>
    <w:p w14:paraId="485BDE3B" w14:textId="77777777" w:rsidR="0001105C" w:rsidRPr="004311E6" w:rsidRDefault="0001105C" w:rsidP="005819D8">
      <w:pPr>
        <w:jc w:val="both"/>
        <w:rPr>
          <w:sz w:val="20"/>
          <w:szCs w:val="20"/>
          <w:lang w:val="is-IS"/>
        </w:rPr>
      </w:pPr>
    </w:p>
    <w:p w14:paraId="07696909" w14:textId="77777777" w:rsidR="000308ED" w:rsidRPr="004311E6" w:rsidRDefault="000308ED" w:rsidP="00C34A06">
      <w:pPr>
        <w:pStyle w:val="ListParagraph"/>
        <w:numPr>
          <w:ilvl w:val="0"/>
          <w:numId w:val="8"/>
        </w:numPr>
        <w:spacing w:after="0"/>
        <w:ind w:left="0"/>
        <w:contextualSpacing w:val="0"/>
        <w:jc w:val="center"/>
        <w:rPr>
          <w:sz w:val="20"/>
          <w:szCs w:val="20"/>
          <w:lang w:val="is-IS"/>
        </w:rPr>
      </w:pPr>
      <w:r w:rsidRPr="004311E6">
        <w:rPr>
          <w:sz w:val="20"/>
          <w:szCs w:val="20"/>
          <w:lang w:val="is-IS"/>
        </w:rPr>
        <w:t>gr.</w:t>
      </w:r>
    </w:p>
    <w:p w14:paraId="71EF2B73" w14:textId="77777777" w:rsidR="000308ED" w:rsidRPr="004311E6" w:rsidRDefault="000308ED" w:rsidP="005819D8">
      <w:pPr>
        <w:jc w:val="both"/>
        <w:rPr>
          <w:sz w:val="20"/>
          <w:szCs w:val="20"/>
          <w:lang w:val="is-IS"/>
        </w:rPr>
      </w:pPr>
      <w:r w:rsidRPr="004311E6">
        <w:rPr>
          <w:sz w:val="20"/>
          <w:szCs w:val="20"/>
          <w:lang w:val="is-IS"/>
        </w:rPr>
        <w:t xml:space="preserve">Félagið skal starfa samkvæmt þeim vottuðu stjórnunarkerfum sem í gildi eru á hverjum tíma hjá Orkuveitu Reykjavíkur sef., eftir því sem við á. </w:t>
      </w:r>
    </w:p>
    <w:p w14:paraId="7F62C8EB" w14:textId="77777777" w:rsidR="0001105C" w:rsidRPr="004311E6" w:rsidRDefault="0001105C" w:rsidP="005819D8">
      <w:pPr>
        <w:jc w:val="both"/>
        <w:rPr>
          <w:sz w:val="20"/>
          <w:szCs w:val="20"/>
          <w:lang w:val="is-IS"/>
        </w:rPr>
      </w:pPr>
    </w:p>
    <w:p w14:paraId="0BC2E02D" w14:textId="77777777" w:rsidR="000308ED" w:rsidRPr="004311E6" w:rsidRDefault="000308ED" w:rsidP="00C34A06">
      <w:pPr>
        <w:pStyle w:val="ListParagraph"/>
        <w:numPr>
          <w:ilvl w:val="0"/>
          <w:numId w:val="8"/>
        </w:numPr>
        <w:spacing w:after="0"/>
        <w:ind w:left="0"/>
        <w:contextualSpacing w:val="0"/>
        <w:jc w:val="center"/>
        <w:rPr>
          <w:sz w:val="20"/>
          <w:szCs w:val="20"/>
          <w:lang w:val="is-IS"/>
        </w:rPr>
      </w:pPr>
      <w:r w:rsidRPr="004311E6">
        <w:rPr>
          <w:sz w:val="20"/>
          <w:szCs w:val="20"/>
          <w:lang w:val="is-IS"/>
        </w:rPr>
        <w:t>gr.</w:t>
      </w:r>
    </w:p>
    <w:p w14:paraId="4E1EDB1D" w14:textId="77777777" w:rsidR="000308ED" w:rsidRPr="004311E6" w:rsidRDefault="000308ED" w:rsidP="000308ED">
      <w:pPr>
        <w:jc w:val="both"/>
        <w:rPr>
          <w:sz w:val="20"/>
          <w:szCs w:val="20"/>
          <w:lang w:val="is-IS"/>
        </w:rPr>
      </w:pPr>
      <w:r w:rsidRPr="004311E6">
        <w:rPr>
          <w:sz w:val="20"/>
          <w:szCs w:val="20"/>
          <w:lang w:val="is-IS"/>
        </w:rPr>
        <w:t xml:space="preserve">Stjórn skal setja fyrirtækinu heildarstefnu og framtíðarsýn í samræmi við eigendastefnu Orkuveitu Reykjavíkur og skilgreina í henni mælikvarða í rekstri fyrirtækisins. Stefnumörkun félagsins skal samræmast eftirfarandi stefnumörkun fyrir Orkuveitu Reykjavíkur, sem í gildi eru á hverjum tíma:  </w:t>
      </w:r>
    </w:p>
    <w:p w14:paraId="10C8CD4A" w14:textId="77777777" w:rsidR="000308ED" w:rsidRPr="004311E6" w:rsidRDefault="000308ED" w:rsidP="000308ED">
      <w:pPr>
        <w:pStyle w:val="ListParagraph"/>
        <w:numPr>
          <w:ilvl w:val="1"/>
          <w:numId w:val="8"/>
        </w:numPr>
        <w:ind w:left="1843"/>
        <w:jc w:val="both"/>
        <w:rPr>
          <w:sz w:val="20"/>
          <w:szCs w:val="20"/>
          <w:lang w:val="is-IS"/>
        </w:rPr>
      </w:pPr>
      <w:r w:rsidRPr="004311E6">
        <w:rPr>
          <w:sz w:val="20"/>
          <w:szCs w:val="20"/>
          <w:lang w:val="is-IS"/>
        </w:rPr>
        <w:t>Gæðastefna.</w:t>
      </w:r>
    </w:p>
    <w:p w14:paraId="02785CFD" w14:textId="77777777" w:rsidR="000308ED" w:rsidRPr="004311E6" w:rsidRDefault="000308ED" w:rsidP="000308ED">
      <w:pPr>
        <w:pStyle w:val="ListParagraph"/>
        <w:numPr>
          <w:ilvl w:val="1"/>
          <w:numId w:val="8"/>
        </w:numPr>
        <w:ind w:left="1843"/>
        <w:jc w:val="both"/>
        <w:rPr>
          <w:sz w:val="20"/>
          <w:szCs w:val="20"/>
          <w:lang w:val="is-IS"/>
        </w:rPr>
      </w:pPr>
      <w:r w:rsidRPr="004311E6">
        <w:rPr>
          <w:sz w:val="20"/>
          <w:szCs w:val="20"/>
          <w:lang w:val="is-IS"/>
        </w:rPr>
        <w:lastRenderedPageBreak/>
        <w:t>Upplýsingaöryggisstefna.</w:t>
      </w:r>
    </w:p>
    <w:p w14:paraId="5E9405DD" w14:textId="77777777" w:rsidR="000308ED" w:rsidRPr="004311E6" w:rsidRDefault="000308ED" w:rsidP="000308ED">
      <w:pPr>
        <w:pStyle w:val="ListParagraph"/>
        <w:numPr>
          <w:ilvl w:val="1"/>
          <w:numId w:val="8"/>
        </w:numPr>
        <w:ind w:left="1843"/>
        <w:jc w:val="both"/>
        <w:rPr>
          <w:sz w:val="20"/>
          <w:szCs w:val="20"/>
          <w:lang w:val="is-IS"/>
        </w:rPr>
      </w:pPr>
      <w:r w:rsidRPr="004311E6">
        <w:rPr>
          <w:sz w:val="20"/>
          <w:szCs w:val="20"/>
          <w:lang w:val="is-IS"/>
        </w:rPr>
        <w:t>Öryggis-, heilsu- og vinnuvernd.</w:t>
      </w:r>
    </w:p>
    <w:p w14:paraId="6FB1D2B7" w14:textId="77777777" w:rsidR="000308ED" w:rsidRPr="004311E6" w:rsidRDefault="000308ED" w:rsidP="000308ED">
      <w:pPr>
        <w:pStyle w:val="ListParagraph"/>
        <w:numPr>
          <w:ilvl w:val="1"/>
          <w:numId w:val="8"/>
        </w:numPr>
        <w:ind w:left="1843"/>
        <w:jc w:val="both"/>
        <w:rPr>
          <w:sz w:val="20"/>
          <w:szCs w:val="20"/>
          <w:lang w:val="is-IS"/>
        </w:rPr>
      </w:pPr>
      <w:r w:rsidRPr="004311E6">
        <w:rPr>
          <w:sz w:val="20"/>
          <w:szCs w:val="20"/>
          <w:lang w:val="is-IS"/>
        </w:rPr>
        <w:t>Umhverfis- og auðlindastefna.</w:t>
      </w:r>
    </w:p>
    <w:p w14:paraId="13EDA8C0" w14:textId="7099DE37" w:rsidR="000308ED" w:rsidRPr="004311E6" w:rsidRDefault="00C42D6A" w:rsidP="000308ED">
      <w:pPr>
        <w:pStyle w:val="ListParagraph"/>
        <w:numPr>
          <w:ilvl w:val="1"/>
          <w:numId w:val="8"/>
        </w:numPr>
        <w:ind w:left="1843"/>
        <w:jc w:val="both"/>
        <w:rPr>
          <w:sz w:val="20"/>
          <w:szCs w:val="20"/>
          <w:lang w:val="is-IS"/>
        </w:rPr>
      </w:pPr>
      <w:r w:rsidRPr="004311E6">
        <w:rPr>
          <w:sz w:val="20"/>
          <w:szCs w:val="20"/>
          <w:lang w:val="is-IS"/>
        </w:rPr>
        <w:t>Mannauðs</w:t>
      </w:r>
      <w:r w:rsidR="000308ED" w:rsidRPr="004311E6">
        <w:rPr>
          <w:sz w:val="20"/>
          <w:szCs w:val="20"/>
          <w:lang w:val="is-IS"/>
        </w:rPr>
        <w:t>stefna.</w:t>
      </w:r>
    </w:p>
    <w:p w14:paraId="1F6F8161" w14:textId="77777777" w:rsidR="000308ED" w:rsidRPr="004311E6" w:rsidRDefault="000308ED" w:rsidP="000308ED">
      <w:pPr>
        <w:pStyle w:val="ListParagraph"/>
        <w:numPr>
          <w:ilvl w:val="1"/>
          <w:numId w:val="8"/>
        </w:numPr>
        <w:ind w:left="1843"/>
        <w:jc w:val="both"/>
        <w:rPr>
          <w:sz w:val="20"/>
          <w:szCs w:val="20"/>
          <w:lang w:val="is-IS"/>
        </w:rPr>
      </w:pPr>
      <w:r w:rsidRPr="004311E6">
        <w:rPr>
          <w:sz w:val="20"/>
          <w:szCs w:val="20"/>
          <w:lang w:val="is-IS"/>
        </w:rPr>
        <w:t>Starfskjarastefna.</w:t>
      </w:r>
    </w:p>
    <w:p w14:paraId="13C31F7D" w14:textId="77777777" w:rsidR="000308ED" w:rsidRPr="004311E6" w:rsidRDefault="000308ED" w:rsidP="000308ED">
      <w:pPr>
        <w:pStyle w:val="ListParagraph"/>
        <w:numPr>
          <w:ilvl w:val="1"/>
          <w:numId w:val="8"/>
        </w:numPr>
        <w:ind w:left="1843"/>
        <w:jc w:val="both"/>
        <w:rPr>
          <w:sz w:val="20"/>
          <w:szCs w:val="20"/>
          <w:lang w:val="is-IS"/>
        </w:rPr>
      </w:pPr>
      <w:r w:rsidRPr="004311E6">
        <w:rPr>
          <w:sz w:val="20"/>
          <w:szCs w:val="20"/>
          <w:lang w:val="is-IS"/>
        </w:rPr>
        <w:t>Siðareglur.</w:t>
      </w:r>
    </w:p>
    <w:p w14:paraId="3F9BA932" w14:textId="77777777" w:rsidR="000308ED" w:rsidRPr="004311E6" w:rsidRDefault="000308ED" w:rsidP="000308ED">
      <w:pPr>
        <w:pStyle w:val="ListParagraph"/>
        <w:numPr>
          <w:ilvl w:val="1"/>
          <w:numId w:val="8"/>
        </w:numPr>
        <w:ind w:left="1843"/>
        <w:jc w:val="both"/>
        <w:rPr>
          <w:sz w:val="20"/>
          <w:szCs w:val="20"/>
          <w:lang w:val="is-IS"/>
        </w:rPr>
      </w:pPr>
      <w:r w:rsidRPr="004311E6">
        <w:rPr>
          <w:sz w:val="20"/>
          <w:szCs w:val="20"/>
          <w:lang w:val="is-IS"/>
        </w:rPr>
        <w:t>Innkaupastefna.</w:t>
      </w:r>
    </w:p>
    <w:p w14:paraId="51B6B223" w14:textId="77777777" w:rsidR="000308ED" w:rsidRPr="004311E6" w:rsidRDefault="000308ED" w:rsidP="000308ED">
      <w:pPr>
        <w:pStyle w:val="ListParagraph"/>
        <w:numPr>
          <w:ilvl w:val="1"/>
          <w:numId w:val="8"/>
        </w:numPr>
        <w:ind w:left="1843"/>
        <w:jc w:val="both"/>
        <w:rPr>
          <w:sz w:val="20"/>
          <w:szCs w:val="20"/>
          <w:lang w:val="is-IS"/>
        </w:rPr>
      </w:pPr>
      <w:r w:rsidRPr="004311E6">
        <w:rPr>
          <w:sz w:val="20"/>
          <w:szCs w:val="20"/>
          <w:lang w:val="is-IS"/>
        </w:rPr>
        <w:t>Áhættustefna.</w:t>
      </w:r>
    </w:p>
    <w:p w14:paraId="68DCD3C9" w14:textId="20B02DEB" w:rsidR="000308ED" w:rsidRPr="004311E6" w:rsidRDefault="00FB3F5F" w:rsidP="000308ED">
      <w:pPr>
        <w:pStyle w:val="ListParagraph"/>
        <w:numPr>
          <w:ilvl w:val="1"/>
          <w:numId w:val="8"/>
        </w:numPr>
        <w:ind w:left="1843"/>
        <w:jc w:val="both"/>
        <w:rPr>
          <w:sz w:val="20"/>
          <w:szCs w:val="20"/>
          <w:lang w:val="is-IS"/>
        </w:rPr>
      </w:pPr>
      <w:r w:rsidRPr="004311E6">
        <w:rPr>
          <w:sz w:val="20"/>
          <w:szCs w:val="20"/>
          <w:lang w:val="is-IS"/>
        </w:rPr>
        <w:t>Jafnréttisstefna.</w:t>
      </w:r>
    </w:p>
    <w:p w14:paraId="7AB5B582" w14:textId="77777777" w:rsidR="000308ED" w:rsidRPr="004311E6" w:rsidRDefault="000308ED" w:rsidP="000308ED">
      <w:pPr>
        <w:pStyle w:val="ListParagraph"/>
        <w:numPr>
          <w:ilvl w:val="1"/>
          <w:numId w:val="8"/>
        </w:numPr>
        <w:ind w:left="1843"/>
        <w:jc w:val="both"/>
        <w:rPr>
          <w:sz w:val="20"/>
          <w:szCs w:val="20"/>
          <w:lang w:val="is-IS"/>
        </w:rPr>
      </w:pPr>
      <w:r w:rsidRPr="004311E6">
        <w:rPr>
          <w:sz w:val="20"/>
          <w:szCs w:val="20"/>
          <w:lang w:val="is-IS"/>
        </w:rPr>
        <w:t>Stefna í upplýsingatæknimálum.</w:t>
      </w:r>
    </w:p>
    <w:p w14:paraId="7AEB9B84" w14:textId="6B6ADE9F" w:rsidR="00C42D6A" w:rsidRPr="004311E6" w:rsidRDefault="00C42D6A" w:rsidP="000308ED">
      <w:pPr>
        <w:pStyle w:val="ListParagraph"/>
        <w:numPr>
          <w:ilvl w:val="1"/>
          <w:numId w:val="8"/>
        </w:numPr>
        <w:ind w:left="1843"/>
        <w:jc w:val="both"/>
        <w:rPr>
          <w:sz w:val="20"/>
          <w:szCs w:val="20"/>
          <w:lang w:val="is-IS"/>
        </w:rPr>
      </w:pPr>
      <w:r w:rsidRPr="004311E6">
        <w:rPr>
          <w:sz w:val="20"/>
          <w:szCs w:val="20"/>
          <w:lang w:val="is-IS"/>
        </w:rPr>
        <w:t>Persónuverndarstefna.</w:t>
      </w:r>
    </w:p>
    <w:p w14:paraId="28014738" w14:textId="77777777" w:rsidR="000308ED" w:rsidRPr="004311E6" w:rsidRDefault="000308ED" w:rsidP="000308ED">
      <w:pPr>
        <w:pStyle w:val="ListParagraph"/>
        <w:ind w:left="0"/>
        <w:rPr>
          <w:sz w:val="20"/>
          <w:szCs w:val="20"/>
          <w:lang w:val="is-IS"/>
        </w:rPr>
      </w:pPr>
    </w:p>
    <w:p w14:paraId="54160715" w14:textId="77777777" w:rsidR="0001105C" w:rsidRPr="004311E6" w:rsidRDefault="0001105C" w:rsidP="000308ED">
      <w:pPr>
        <w:pStyle w:val="ListParagraph"/>
        <w:ind w:left="0"/>
        <w:rPr>
          <w:sz w:val="20"/>
          <w:szCs w:val="20"/>
          <w:lang w:val="is-IS"/>
        </w:rPr>
      </w:pPr>
    </w:p>
    <w:p w14:paraId="6C1AA55D" w14:textId="77777777" w:rsidR="000308ED" w:rsidRPr="004311E6" w:rsidRDefault="000308ED" w:rsidP="000308ED">
      <w:pPr>
        <w:pStyle w:val="ListParagraph"/>
        <w:ind w:left="0"/>
        <w:jc w:val="center"/>
        <w:rPr>
          <w:b/>
          <w:sz w:val="20"/>
          <w:szCs w:val="20"/>
          <w:lang w:val="is-IS"/>
        </w:rPr>
      </w:pPr>
      <w:r w:rsidRPr="004311E6">
        <w:rPr>
          <w:b/>
          <w:sz w:val="20"/>
          <w:szCs w:val="20"/>
          <w:lang w:val="is-IS"/>
        </w:rPr>
        <w:t>Reikningar og endurskoðun</w:t>
      </w:r>
    </w:p>
    <w:p w14:paraId="5546E0D6" w14:textId="77777777" w:rsidR="000308ED" w:rsidRPr="004311E6" w:rsidRDefault="000308ED" w:rsidP="000308ED">
      <w:pPr>
        <w:pStyle w:val="ListParagraph"/>
        <w:ind w:left="0"/>
        <w:jc w:val="center"/>
        <w:rPr>
          <w:b/>
          <w:sz w:val="20"/>
          <w:szCs w:val="20"/>
          <w:lang w:val="is-IS"/>
        </w:rPr>
      </w:pPr>
    </w:p>
    <w:p w14:paraId="1B2C5BEB" w14:textId="77777777" w:rsidR="000308ED" w:rsidRPr="004311E6" w:rsidRDefault="000308ED" w:rsidP="000308ED">
      <w:pPr>
        <w:pStyle w:val="ListParagraph"/>
        <w:numPr>
          <w:ilvl w:val="0"/>
          <w:numId w:val="8"/>
        </w:numPr>
        <w:ind w:left="0"/>
        <w:jc w:val="center"/>
        <w:rPr>
          <w:sz w:val="20"/>
          <w:szCs w:val="20"/>
          <w:lang w:val="is-IS"/>
        </w:rPr>
      </w:pPr>
      <w:r w:rsidRPr="004311E6">
        <w:rPr>
          <w:sz w:val="20"/>
          <w:szCs w:val="20"/>
          <w:lang w:val="is-IS"/>
        </w:rPr>
        <w:t>gr.</w:t>
      </w:r>
    </w:p>
    <w:p w14:paraId="0FCF089C" w14:textId="77777777" w:rsidR="000308ED" w:rsidRPr="004311E6" w:rsidRDefault="000308ED" w:rsidP="000308ED">
      <w:pPr>
        <w:pStyle w:val="ListParagraph"/>
        <w:ind w:left="0"/>
        <w:jc w:val="both"/>
        <w:rPr>
          <w:sz w:val="20"/>
          <w:szCs w:val="20"/>
          <w:lang w:val="is-IS"/>
        </w:rPr>
      </w:pPr>
      <w:r w:rsidRPr="004311E6">
        <w:rPr>
          <w:sz w:val="20"/>
          <w:szCs w:val="20"/>
          <w:lang w:val="is-IS"/>
        </w:rPr>
        <w:t>Endurskoðendur félagsins skulu vera þeir sömu og endurskoðendur Orkuveitu Reykjavíkur sef.</w:t>
      </w:r>
    </w:p>
    <w:p w14:paraId="148A1208" w14:textId="77777777" w:rsidR="000308ED" w:rsidRPr="004311E6" w:rsidRDefault="000308ED" w:rsidP="000308ED">
      <w:pPr>
        <w:pStyle w:val="ListParagraph"/>
        <w:ind w:left="0"/>
        <w:jc w:val="both"/>
        <w:rPr>
          <w:sz w:val="20"/>
          <w:szCs w:val="20"/>
          <w:lang w:val="is-IS"/>
        </w:rPr>
      </w:pPr>
    </w:p>
    <w:p w14:paraId="0FE269B7" w14:textId="77777777" w:rsidR="000308ED" w:rsidRPr="004311E6" w:rsidRDefault="000308ED" w:rsidP="00C34A06">
      <w:pPr>
        <w:pStyle w:val="ListParagraph"/>
        <w:numPr>
          <w:ilvl w:val="0"/>
          <w:numId w:val="8"/>
        </w:numPr>
        <w:spacing w:after="0"/>
        <w:ind w:left="0" w:hanging="357"/>
        <w:contextualSpacing w:val="0"/>
        <w:jc w:val="center"/>
        <w:rPr>
          <w:sz w:val="20"/>
          <w:szCs w:val="20"/>
          <w:lang w:val="is-IS"/>
        </w:rPr>
      </w:pPr>
      <w:r w:rsidRPr="004311E6">
        <w:rPr>
          <w:sz w:val="20"/>
          <w:szCs w:val="20"/>
          <w:lang w:val="is-IS"/>
        </w:rPr>
        <w:t>gr.</w:t>
      </w:r>
    </w:p>
    <w:p w14:paraId="7BFE5CC8" w14:textId="70A037EB" w:rsidR="000308ED" w:rsidRPr="004311E6" w:rsidRDefault="000308ED" w:rsidP="000308ED">
      <w:pPr>
        <w:jc w:val="both"/>
        <w:rPr>
          <w:sz w:val="20"/>
          <w:szCs w:val="20"/>
          <w:lang w:val="is-IS"/>
        </w:rPr>
      </w:pPr>
      <w:r w:rsidRPr="004311E6">
        <w:rPr>
          <w:sz w:val="20"/>
          <w:szCs w:val="20"/>
          <w:lang w:val="is-IS"/>
        </w:rPr>
        <w:t xml:space="preserve">Starfsár og reikningsár félagsins er almanaksárið. Stjórnin skal hafa lokið gerð ársreikninga og lagt fyrir endurskoðanda eigi síðar en </w:t>
      </w:r>
      <w:r w:rsidR="00BB18BA" w:rsidRPr="004311E6">
        <w:rPr>
          <w:sz w:val="20"/>
          <w:szCs w:val="20"/>
          <w:lang w:val="is-IS"/>
        </w:rPr>
        <w:t xml:space="preserve">einum </w:t>
      </w:r>
      <w:r w:rsidRPr="004311E6">
        <w:rPr>
          <w:sz w:val="20"/>
          <w:szCs w:val="20"/>
          <w:lang w:val="is-IS"/>
        </w:rPr>
        <w:t>mánuði fyrir aðalfund.</w:t>
      </w:r>
    </w:p>
    <w:p w14:paraId="683A538C" w14:textId="77777777" w:rsidR="000308ED" w:rsidRPr="004311E6" w:rsidRDefault="000308ED" w:rsidP="000308ED">
      <w:pPr>
        <w:jc w:val="both"/>
        <w:rPr>
          <w:sz w:val="20"/>
          <w:szCs w:val="20"/>
          <w:lang w:val="is-IS"/>
        </w:rPr>
      </w:pPr>
    </w:p>
    <w:p w14:paraId="20A41B78" w14:textId="77777777" w:rsidR="000308ED" w:rsidRPr="004311E6" w:rsidRDefault="000308ED" w:rsidP="000308ED">
      <w:pPr>
        <w:jc w:val="center"/>
        <w:rPr>
          <w:b/>
          <w:sz w:val="20"/>
          <w:szCs w:val="20"/>
          <w:lang w:val="is-IS"/>
        </w:rPr>
      </w:pPr>
      <w:r w:rsidRPr="004311E6">
        <w:rPr>
          <w:b/>
          <w:sz w:val="20"/>
          <w:szCs w:val="20"/>
          <w:lang w:val="is-IS"/>
        </w:rPr>
        <w:t>Breytingar á samþykktum</w:t>
      </w:r>
    </w:p>
    <w:p w14:paraId="52BE9CDD" w14:textId="77777777" w:rsidR="000308ED" w:rsidRPr="004311E6" w:rsidRDefault="000308ED" w:rsidP="00C34A06">
      <w:pPr>
        <w:pStyle w:val="ListParagraph"/>
        <w:numPr>
          <w:ilvl w:val="0"/>
          <w:numId w:val="8"/>
        </w:numPr>
        <w:spacing w:after="0"/>
        <w:ind w:left="0" w:hanging="357"/>
        <w:contextualSpacing w:val="0"/>
        <w:jc w:val="center"/>
        <w:rPr>
          <w:sz w:val="20"/>
          <w:szCs w:val="20"/>
          <w:lang w:val="is-IS"/>
        </w:rPr>
      </w:pPr>
      <w:r w:rsidRPr="004311E6">
        <w:rPr>
          <w:sz w:val="20"/>
          <w:szCs w:val="20"/>
          <w:lang w:val="is-IS"/>
        </w:rPr>
        <w:t>gr.</w:t>
      </w:r>
    </w:p>
    <w:p w14:paraId="7594B50E" w14:textId="57C2B82C" w:rsidR="000308ED" w:rsidRPr="004311E6" w:rsidRDefault="000308ED" w:rsidP="000308ED">
      <w:pPr>
        <w:jc w:val="both"/>
        <w:rPr>
          <w:sz w:val="20"/>
          <w:szCs w:val="20"/>
          <w:lang w:val="is-IS"/>
        </w:rPr>
      </w:pPr>
      <w:r w:rsidRPr="004311E6">
        <w:rPr>
          <w:sz w:val="20"/>
          <w:szCs w:val="20"/>
          <w:lang w:val="is-IS"/>
        </w:rPr>
        <w:t xml:space="preserve">Ákvörðun um breytingar á samþykktum þessum skal aðeins tekin á hluthafafundi. </w:t>
      </w:r>
      <w:r w:rsidR="00646ED6" w:rsidRPr="004311E6">
        <w:rPr>
          <w:sz w:val="20"/>
          <w:szCs w:val="20"/>
          <w:lang w:val="is-IS"/>
        </w:rPr>
        <w:t xml:space="preserve"> </w:t>
      </w:r>
    </w:p>
    <w:p w14:paraId="64F2D411" w14:textId="77777777" w:rsidR="000308ED" w:rsidRPr="004311E6" w:rsidRDefault="000308ED" w:rsidP="000308ED">
      <w:pPr>
        <w:rPr>
          <w:sz w:val="20"/>
          <w:szCs w:val="20"/>
          <w:lang w:val="is-IS"/>
        </w:rPr>
      </w:pPr>
    </w:p>
    <w:p w14:paraId="52BE854A" w14:textId="77777777" w:rsidR="000308ED" w:rsidRPr="004311E6" w:rsidRDefault="000308ED" w:rsidP="00C34A06">
      <w:pPr>
        <w:pStyle w:val="ListParagraph"/>
        <w:numPr>
          <w:ilvl w:val="0"/>
          <w:numId w:val="8"/>
        </w:numPr>
        <w:spacing w:after="0"/>
        <w:ind w:left="0" w:hanging="357"/>
        <w:contextualSpacing w:val="0"/>
        <w:jc w:val="center"/>
        <w:rPr>
          <w:sz w:val="20"/>
          <w:szCs w:val="20"/>
          <w:lang w:val="is-IS"/>
        </w:rPr>
      </w:pPr>
      <w:r w:rsidRPr="004311E6">
        <w:rPr>
          <w:sz w:val="20"/>
          <w:szCs w:val="20"/>
          <w:lang w:val="is-IS"/>
        </w:rPr>
        <w:t>gr.</w:t>
      </w:r>
    </w:p>
    <w:p w14:paraId="720C3E0C" w14:textId="77777777" w:rsidR="000308ED" w:rsidRPr="004311E6" w:rsidRDefault="000308ED" w:rsidP="000308ED">
      <w:pPr>
        <w:jc w:val="both"/>
        <w:rPr>
          <w:sz w:val="20"/>
          <w:szCs w:val="20"/>
          <w:lang w:val="is-IS"/>
        </w:rPr>
      </w:pPr>
      <w:r w:rsidRPr="004311E6">
        <w:rPr>
          <w:sz w:val="20"/>
          <w:szCs w:val="20"/>
          <w:lang w:val="is-IS"/>
        </w:rPr>
        <w:t xml:space="preserve">Ákvörðun um félagsslit, án þess að um gjaldþrotaskipti sé að ræða, skal tekin á hluthafafundi og vera háð staðfestingu eigenda Orkuveitu Reykjavíkur. Skal þá hluthafafundur óska </w:t>
      </w:r>
      <w:proofErr w:type="spellStart"/>
      <w:r w:rsidRPr="004311E6">
        <w:rPr>
          <w:sz w:val="20"/>
          <w:szCs w:val="20"/>
          <w:lang w:val="is-IS"/>
        </w:rPr>
        <w:t>löggildingar</w:t>
      </w:r>
      <w:proofErr w:type="spellEnd"/>
      <w:r w:rsidRPr="004311E6">
        <w:rPr>
          <w:sz w:val="20"/>
          <w:szCs w:val="20"/>
          <w:lang w:val="is-IS"/>
        </w:rPr>
        <w:t xml:space="preserve"> hlutafélagaskrár á kosningu skilanefndar fyrir félagið.</w:t>
      </w:r>
    </w:p>
    <w:p w14:paraId="5AB54E37" w14:textId="77777777" w:rsidR="000308ED" w:rsidRPr="004311E6" w:rsidRDefault="000308ED" w:rsidP="000308ED">
      <w:pPr>
        <w:jc w:val="both"/>
        <w:rPr>
          <w:sz w:val="20"/>
          <w:szCs w:val="20"/>
          <w:lang w:val="is-IS"/>
        </w:rPr>
      </w:pPr>
    </w:p>
    <w:p w14:paraId="7886778F" w14:textId="77777777" w:rsidR="000308ED" w:rsidRPr="004311E6" w:rsidRDefault="000308ED" w:rsidP="000308ED">
      <w:pPr>
        <w:jc w:val="center"/>
        <w:rPr>
          <w:b/>
          <w:sz w:val="20"/>
          <w:szCs w:val="20"/>
          <w:lang w:val="is-IS"/>
        </w:rPr>
      </w:pPr>
      <w:r w:rsidRPr="004311E6">
        <w:rPr>
          <w:b/>
          <w:sz w:val="20"/>
          <w:szCs w:val="20"/>
          <w:lang w:val="is-IS"/>
        </w:rPr>
        <w:t>Lokaákvæði</w:t>
      </w:r>
    </w:p>
    <w:p w14:paraId="59A59226" w14:textId="77777777" w:rsidR="000308ED" w:rsidRPr="004311E6" w:rsidRDefault="000308ED" w:rsidP="00C34A06">
      <w:pPr>
        <w:pStyle w:val="ListParagraph"/>
        <w:numPr>
          <w:ilvl w:val="0"/>
          <w:numId w:val="8"/>
        </w:numPr>
        <w:spacing w:after="0"/>
        <w:ind w:left="0" w:hanging="357"/>
        <w:contextualSpacing w:val="0"/>
        <w:jc w:val="center"/>
        <w:rPr>
          <w:sz w:val="20"/>
          <w:szCs w:val="20"/>
          <w:lang w:val="is-IS"/>
        </w:rPr>
      </w:pPr>
      <w:r w:rsidRPr="004311E6">
        <w:rPr>
          <w:sz w:val="20"/>
          <w:szCs w:val="20"/>
          <w:lang w:val="is-IS"/>
        </w:rPr>
        <w:t>gr.</w:t>
      </w:r>
    </w:p>
    <w:p w14:paraId="3FE4968B" w14:textId="4D8E217D" w:rsidR="000308ED" w:rsidRPr="004311E6" w:rsidRDefault="000308ED" w:rsidP="000308ED">
      <w:pPr>
        <w:jc w:val="both"/>
        <w:rPr>
          <w:sz w:val="20"/>
          <w:szCs w:val="20"/>
          <w:lang w:val="is-IS"/>
        </w:rPr>
      </w:pPr>
      <w:r w:rsidRPr="004311E6">
        <w:rPr>
          <w:sz w:val="20"/>
          <w:szCs w:val="20"/>
          <w:lang w:val="is-IS"/>
        </w:rPr>
        <w:t xml:space="preserve">Samþykktir þessar skulu birtar á vef félagsins. Jafnframt skal birta á vef félagsins ársreikning, samstæðureikning og sex mánaða árshlutareikning félagsins. </w:t>
      </w:r>
    </w:p>
    <w:p w14:paraId="3F702B10" w14:textId="77777777" w:rsidR="0001105C" w:rsidRPr="004311E6" w:rsidRDefault="0001105C" w:rsidP="000308ED">
      <w:pPr>
        <w:jc w:val="both"/>
        <w:rPr>
          <w:sz w:val="20"/>
          <w:szCs w:val="20"/>
          <w:lang w:val="is-IS"/>
        </w:rPr>
      </w:pPr>
    </w:p>
    <w:p w14:paraId="4D30D31D" w14:textId="60A7A0A2" w:rsidR="000308ED" w:rsidRPr="004311E6" w:rsidRDefault="000308ED" w:rsidP="00C34A06">
      <w:pPr>
        <w:spacing w:after="0"/>
        <w:jc w:val="center"/>
        <w:rPr>
          <w:sz w:val="20"/>
          <w:szCs w:val="20"/>
          <w:lang w:val="is-IS"/>
        </w:rPr>
      </w:pPr>
      <w:r w:rsidRPr="004311E6">
        <w:rPr>
          <w:sz w:val="20"/>
          <w:szCs w:val="20"/>
          <w:lang w:val="is-IS"/>
        </w:rPr>
        <w:t>2</w:t>
      </w:r>
      <w:r w:rsidR="00BB18BA" w:rsidRPr="004311E6">
        <w:rPr>
          <w:sz w:val="20"/>
          <w:szCs w:val="20"/>
          <w:lang w:val="is-IS"/>
        </w:rPr>
        <w:t>7</w:t>
      </w:r>
      <w:r w:rsidR="0010102A" w:rsidRPr="004311E6">
        <w:rPr>
          <w:sz w:val="20"/>
          <w:szCs w:val="20"/>
          <w:lang w:val="is-IS"/>
        </w:rPr>
        <w:t xml:space="preserve">. </w:t>
      </w:r>
      <w:r w:rsidRPr="004311E6">
        <w:rPr>
          <w:sz w:val="20"/>
          <w:szCs w:val="20"/>
          <w:lang w:val="is-IS"/>
        </w:rPr>
        <w:t>gr.</w:t>
      </w:r>
    </w:p>
    <w:p w14:paraId="5AAEBB49" w14:textId="107AD7B1" w:rsidR="00791ABF" w:rsidRPr="004311E6" w:rsidRDefault="000308ED" w:rsidP="00C34A06">
      <w:pPr>
        <w:jc w:val="both"/>
        <w:rPr>
          <w:sz w:val="20"/>
          <w:szCs w:val="20"/>
          <w:lang w:val="is-IS"/>
        </w:rPr>
      </w:pPr>
      <w:r w:rsidRPr="004311E6">
        <w:rPr>
          <w:sz w:val="20"/>
          <w:szCs w:val="20"/>
          <w:lang w:val="is-IS"/>
        </w:rPr>
        <w:t>Þar sem samþykktir þessar mæla ekki fyrir um hvernig með skuli farið í einstökum málefnum, skulu ákvæði laga nr. 2/1995 um hlutafélög, laga um Orkuveitu Reykjavíkur ásamt ákvæðum annarra laga og sameignarsamnings Orkuveitu Reykjavíkur, gilda eftir því sem við á hverju sinni.</w:t>
      </w:r>
    </w:p>
    <w:p w14:paraId="7C53C618" w14:textId="7F6AAB6B" w:rsidR="00791ABF" w:rsidRPr="00610C08" w:rsidRDefault="00791ABF" w:rsidP="00610C08">
      <w:pPr>
        <w:jc w:val="center"/>
        <w:rPr>
          <w:sz w:val="20"/>
          <w:szCs w:val="20"/>
          <w:lang w:val="is-IS"/>
        </w:rPr>
      </w:pPr>
      <w:r w:rsidRPr="00967A2D">
        <w:rPr>
          <w:color w:val="FF0000"/>
          <w:sz w:val="20"/>
          <w:szCs w:val="20"/>
          <w:lang w:val="is-IS"/>
        </w:rPr>
        <w:lastRenderedPageBreak/>
        <w:t>Samþykkt</w:t>
      </w:r>
      <w:r w:rsidR="00967A2D" w:rsidRPr="00967A2D">
        <w:rPr>
          <w:color w:val="FF0000"/>
          <w:sz w:val="20"/>
          <w:szCs w:val="20"/>
          <w:lang w:val="is-IS"/>
        </w:rPr>
        <w:t>ir þessar voru samþykktar á</w:t>
      </w:r>
      <w:r w:rsidRPr="00967A2D">
        <w:rPr>
          <w:color w:val="FF0000"/>
          <w:sz w:val="20"/>
          <w:szCs w:val="20"/>
          <w:lang w:val="is-IS"/>
        </w:rPr>
        <w:t xml:space="preserve"> </w:t>
      </w:r>
      <w:r w:rsidR="0052383A" w:rsidRPr="00967A2D">
        <w:rPr>
          <w:color w:val="FF0000"/>
          <w:sz w:val="20"/>
          <w:szCs w:val="20"/>
          <w:lang w:val="is-IS"/>
        </w:rPr>
        <w:t xml:space="preserve">aðalfundi </w:t>
      </w:r>
      <w:r w:rsidRPr="00967A2D">
        <w:rPr>
          <w:color w:val="FF0000"/>
          <w:sz w:val="20"/>
          <w:szCs w:val="20"/>
          <w:lang w:val="is-IS"/>
        </w:rPr>
        <w:t>þann</w:t>
      </w:r>
      <w:r w:rsidR="00C031D3" w:rsidRPr="00967A2D">
        <w:rPr>
          <w:color w:val="FF0000"/>
          <w:sz w:val="20"/>
          <w:szCs w:val="20"/>
          <w:lang w:val="is-IS"/>
        </w:rPr>
        <w:t xml:space="preserve"> 18</w:t>
      </w:r>
      <w:r w:rsidR="0052383A" w:rsidRPr="00C031D3">
        <w:rPr>
          <w:color w:val="FF0000"/>
          <w:sz w:val="20"/>
          <w:szCs w:val="20"/>
          <w:lang w:val="is-IS"/>
        </w:rPr>
        <w:t xml:space="preserve">. apríl </w:t>
      </w:r>
      <w:r w:rsidRPr="00C031D3">
        <w:rPr>
          <w:color w:val="FF0000"/>
          <w:sz w:val="20"/>
          <w:szCs w:val="20"/>
          <w:lang w:val="is-IS"/>
        </w:rPr>
        <w:t>20</w:t>
      </w:r>
      <w:r w:rsidR="00800051" w:rsidRPr="00C031D3">
        <w:rPr>
          <w:color w:val="FF0000"/>
          <w:sz w:val="20"/>
          <w:szCs w:val="20"/>
          <w:lang w:val="is-IS"/>
        </w:rPr>
        <w:t>2</w:t>
      </w:r>
      <w:r w:rsidR="00C031D3" w:rsidRPr="00C031D3">
        <w:rPr>
          <w:color w:val="FF0000"/>
          <w:sz w:val="20"/>
          <w:szCs w:val="20"/>
          <w:lang w:val="is-IS"/>
        </w:rPr>
        <w:t>4</w:t>
      </w:r>
      <w:r w:rsidRPr="00C031D3">
        <w:rPr>
          <w:color w:val="FF0000"/>
          <w:sz w:val="20"/>
          <w:szCs w:val="20"/>
          <w:lang w:val="is-IS"/>
        </w:rPr>
        <w:t>.</w:t>
      </w:r>
    </w:p>
    <w:sectPr w:rsidR="00791ABF" w:rsidRPr="00610C08" w:rsidSect="00C61B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07B"/>
    <w:multiLevelType w:val="multilevel"/>
    <w:tmpl w:val="4BFEB2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60D034C"/>
    <w:multiLevelType w:val="hybridMultilevel"/>
    <w:tmpl w:val="9BB84E26"/>
    <w:lvl w:ilvl="0" w:tplc="5874D3B6">
      <w:start w:val="1"/>
      <w:numFmt w:val="decimal"/>
      <w:lvlText w:val="%1."/>
      <w:lvlJc w:val="left"/>
      <w:pPr>
        <w:ind w:left="4635" w:hanging="360"/>
      </w:pPr>
      <w:rPr>
        <w:rFonts w:hint="default"/>
      </w:rPr>
    </w:lvl>
    <w:lvl w:ilvl="1" w:tplc="04090019" w:tentative="1">
      <w:start w:val="1"/>
      <w:numFmt w:val="lowerLetter"/>
      <w:lvlText w:val="%2."/>
      <w:lvlJc w:val="left"/>
      <w:pPr>
        <w:ind w:left="5355" w:hanging="360"/>
      </w:pPr>
    </w:lvl>
    <w:lvl w:ilvl="2" w:tplc="0409001B" w:tentative="1">
      <w:start w:val="1"/>
      <w:numFmt w:val="lowerRoman"/>
      <w:lvlText w:val="%3."/>
      <w:lvlJc w:val="right"/>
      <w:pPr>
        <w:ind w:left="6075" w:hanging="180"/>
      </w:pPr>
    </w:lvl>
    <w:lvl w:ilvl="3" w:tplc="0409000F" w:tentative="1">
      <w:start w:val="1"/>
      <w:numFmt w:val="decimal"/>
      <w:lvlText w:val="%4."/>
      <w:lvlJc w:val="left"/>
      <w:pPr>
        <w:ind w:left="6795" w:hanging="360"/>
      </w:pPr>
    </w:lvl>
    <w:lvl w:ilvl="4" w:tplc="04090019" w:tentative="1">
      <w:start w:val="1"/>
      <w:numFmt w:val="lowerLetter"/>
      <w:lvlText w:val="%5."/>
      <w:lvlJc w:val="left"/>
      <w:pPr>
        <w:ind w:left="7515" w:hanging="360"/>
      </w:pPr>
    </w:lvl>
    <w:lvl w:ilvl="5" w:tplc="0409001B" w:tentative="1">
      <w:start w:val="1"/>
      <w:numFmt w:val="lowerRoman"/>
      <w:lvlText w:val="%6."/>
      <w:lvlJc w:val="right"/>
      <w:pPr>
        <w:ind w:left="8235" w:hanging="180"/>
      </w:pPr>
    </w:lvl>
    <w:lvl w:ilvl="6" w:tplc="0409000F" w:tentative="1">
      <w:start w:val="1"/>
      <w:numFmt w:val="decimal"/>
      <w:lvlText w:val="%7."/>
      <w:lvlJc w:val="left"/>
      <w:pPr>
        <w:ind w:left="8955" w:hanging="360"/>
      </w:pPr>
    </w:lvl>
    <w:lvl w:ilvl="7" w:tplc="04090019" w:tentative="1">
      <w:start w:val="1"/>
      <w:numFmt w:val="lowerLetter"/>
      <w:lvlText w:val="%8."/>
      <w:lvlJc w:val="left"/>
      <w:pPr>
        <w:ind w:left="9675" w:hanging="360"/>
      </w:pPr>
    </w:lvl>
    <w:lvl w:ilvl="8" w:tplc="0409001B" w:tentative="1">
      <w:start w:val="1"/>
      <w:numFmt w:val="lowerRoman"/>
      <w:lvlText w:val="%9."/>
      <w:lvlJc w:val="right"/>
      <w:pPr>
        <w:ind w:left="10395" w:hanging="180"/>
      </w:pPr>
    </w:lvl>
  </w:abstractNum>
  <w:abstractNum w:abstractNumId="2" w15:restartNumberingAfterBreak="0">
    <w:nsid w:val="2F591B36"/>
    <w:multiLevelType w:val="multilevel"/>
    <w:tmpl w:val="3D80BA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0D81C19"/>
    <w:multiLevelType w:val="hybridMultilevel"/>
    <w:tmpl w:val="5B8464B6"/>
    <w:lvl w:ilvl="0" w:tplc="040F0017">
      <w:start w:val="1"/>
      <w:numFmt w:val="lowerLetter"/>
      <w:lvlText w:val="%1)"/>
      <w:lvlJc w:val="left"/>
      <w:pPr>
        <w:ind w:left="1068" w:hanging="360"/>
      </w:pPr>
    </w:lvl>
    <w:lvl w:ilvl="1" w:tplc="040F0019">
      <w:start w:val="1"/>
      <w:numFmt w:val="lowerLetter"/>
      <w:lvlText w:val="%2."/>
      <w:lvlJc w:val="left"/>
      <w:pPr>
        <w:ind w:left="1788" w:hanging="360"/>
      </w:pPr>
    </w:lvl>
    <w:lvl w:ilvl="2" w:tplc="040F001B">
      <w:start w:val="1"/>
      <w:numFmt w:val="lowerRoman"/>
      <w:lvlText w:val="%3."/>
      <w:lvlJc w:val="right"/>
      <w:pPr>
        <w:ind w:left="2508" w:hanging="180"/>
      </w:pPr>
    </w:lvl>
    <w:lvl w:ilvl="3" w:tplc="040F000F">
      <w:start w:val="1"/>
      <w:numFmt w:val="decimal"/>
      <w:lvlText w:val="%4."/>
      <w:lvlJc w:val="left"/>
      <w:pPr>
        <w:ind w:left="3228" w:hanging="360"/>
      </w:pPr>
    </w:lvl>
    <w:lvl w:ilvl="4" w:tplc="040F0019">
      <w:start w:val="1"/>
      <w:numFmt w:val="lowerLetter"/>
      <w:lvlText w:val="%5."/>
      <w:lvlJc w:val="left"/>
      <w:pPr>
        <w:ind w:left="3948" w:hanging="360"/>
      </w:pPr>
    </w:lvl>
    <w:lvl w:ilvl="5" w:tplc="040F001B">
      <w:start w:val="1"/>
      <w:numFmt w:val="lowerRoman"/>
      <w:lvlText w:val="%6."/>
      <w:lvlJc w:val="right"/>
      <w:pPr>
        <w:ind w:left="4668" w:hanging="180"/>
      </w:pPr>
    </w:lvl>
    <w:lvl w:ilvl="6" w:tplc="040F000F">
      <w:start w:val="1"/>
      <w:numFmt w:val="decimal"/>
      <w:lvlText w:val="%7."/>
      <w:lvlJc w:val="left"/>
      <w:pPr>
        <w:ind w:left="5388" w:hanging="360"/>
      </w:pPr>
    </w:lvl>
    <w:lvl w:ilvl="7" w:tplc="040F0019">
      <w:start w:val="1"/>
      <w:numFmt w:val="lowerLetter"/>
      <w:lvlText w:val="%8."/>
      <w:lvlJc w:val="left"/>
      <w:pPr>
        <w:ind w:left="6108" w:hanging="360"/>
      </w:pPr>
    </w:lvl>
    <w:lvl w:ilvl="8" w:tplc="040F001B">
      <w:start w:val="1"/>
      <w:numFmt w:val="lowerRoman"/>
      <w:lvlText w:val="%9."/>
      <w:lvlJc w:val="right"/>
      <w:pPr>
        <w:ind w:left="6828" w:hanging="180"/>
      </w:pPr>
    </w:lvl>
  </w:abstractNum>
  <w:abstractNum w:abstractNumId="4" w15:restartNumberingAfterBreak="0">
    <w:nsid w:val="38734E5E"/>
    <w:multiLevelType w:val="hybridMultilevel"/>
    <w:tmpl w:val="B958DCD2"/>
    <w:lvl w:ilvl="0" w:tplc="040F0019">
      <w:start w:val="1"/>
      <w:numFmt w:val="lowerLetter"/>
      <w:lvlText w:val="%1."/>
      <w:lvlJc w:val="left"/>
      <w:pPr>
        <w:ind w:left="1440" w:hanging="360"/>
      </w:p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abstractNum w:abstractNumId="5" w15:restartNumberingAfterBreak="0">
    <w:nsid w:val="52E42C54"/>
    <w:multiLevelType w:val="hybridMultilevel"/>
    <w:tmpl w:val="977E6C2A"/>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5BEE77B8"/>
    <w:multiLevelType w:val="hybridMultilevel"/>
    <w:tmpl w:val="C3C4BDC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C4D5177"/>
    <w:multiLevelType w:val="hybridMultilevel"/>
    <w:tmpl w:val="56C668F6"/>
    <w:lvl w:ilvl="0" w:tplc="040F0019">
      <w:start w:val="1"/>
      <w:numFmt w:val="lowerLetter"/>
      <w:lvlText w:val="%1."/>
      <w:lvlJc w:val="left"/>
      <w:pPr>
        <w:ind w:left="1440" w:hanging="360"/>
      </w:p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abstractNum w:abstractNumId="8" w15:restartNumberingAfterBreak="0">
    <w:nsid w:val="5C6E2E61"/>
    <w:multiLevelType w:val="multilevel"/>
    <w:tmpl w:val="F7C01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B044526"/>
    <w:multiLevelType w:val="hybridMultilevel"/>
    <w:tmpl w:val="F25C3CAE"/>
    <w:lvl w:ilvl="0" w:tplc="040F0001">
      <w:start w:val="1"/>
      <w:numFmt w:val="bullet"/>
      <w:lvlText w:val=""/>
      <w:lvlJc w:val="left"/>
      <w:pPr>
        <w:ind w:left="1440" w:hanging="360"/>
      </w:pPr>
      <w:rPr>
        <w:rFonts w:ascii="Symbol" w:hAnsi="Symbol"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num w:numId="1" w16cid:durableId="668021920">
    <w:abstractNumId w:val="6"/>
  </w:num>
  <w:num w:numId="2" w16cid:durableId="717820524">
    <w:abstractNumId w:val="1"/>
  </w:num>
  <w:num w:numId="3" w16cid:durableId="150408108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8765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91719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5027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0933631">
    <w:abstractNumId w:val="9"/>
  </w:num>
  <w:num w:numId="8" w16cid:durableId="1522930829">
    <w:abstractNumId w:val="5"/>
  </w:num>
  <w:num w:numId="9" w16cid:durableId="898059330">
    <w:abstractNumId w:val="9"/>
  </w:num>
  <w:num w:numId="10" w16cid:durableId="393309828">
    <w:abstractNumId w:val="4"/>
  </w:num>
  <w:num w:numId="11" w16cid:durableId="727847073">
    <w:abstractNumId w:val="7"/>
  </w:num>
  <w:num w:numId="12" w16cid:durableId="1490360985">
    <w:abstractNumId w:val="3"/>
  </w:num>
  <w:num w:numId="13" w16cid:durableId="945968697">
    <w:abstractNumId w:val="8"/>
  </w:num>
  <w:num w:numId="14" w16cid:durableId="671298414">
    <w:abstractNumId w:val="0"/>
  </w:num>
  <w:num w:numId="15" w16cid:durableId="299380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ED"/>
    <w:rsid w:val="0001105C"/>
    <w:rsid w:val="000308ED"/>
    <w:rsid w:val="0005134F"/>
    <w:rsid w:val="000A1C41"/>
    <w:rsid w:val="000C002B"/>
    <w:rsid w:val="000D508F"/>
    <w:rsid w:val="0010102A"/>
    <w:rsid w:val="001C5C24"/>
    <w:rsid w:val="00206DBA"/>
    <w:rsid w:val="002B13E6"/>
    <w:rsid w:val="002B2B8E"/>
    <w:rsid w:val="002C140E"/>
    <w:rsid w:val="002F0D9A"/>
    <w:rsid w:val="003269BA"/>
    <w:rsid w:val="0035194F"/>
    <w:rsid w:val="00364372"/>
    <w:rsid w:val="00385775"/>
    <w:rsid w:val="004311E6"/>
    <w:rsid w:val="004908C2"/>
    <w:rsid w:val="00507FD2"/>
    <w:rsid w:val="0052383A"/>
    <w:rsid w:val="00524FA5"/>
    <w:rsid w:val="00532354"/>
    <w:rsid w:val="005819D8"/>
    <w:rsid w:val="005962CB"/>
    <w:rsid w:val="00610C08"/>
    <w:rsid w:val="00636D7A"/>
    <w:rsid w:val="00646ED6"/>
    <w:rsid w:val="00651632"/>
    <w:rsid w:val="006A54EE"/>
    <w:rsid w:val="006F39E9"/>
    <w:rsid w:val="007016E9"/>
    <w:rsid w:val="007855AE"/>
    <w:rsid w:val="00791ABF"/>
    <w:rsid w:val="00793A61"/>
    <w:rsid w:val="007C501E"/>
    <w:rsid w:val="007D4040"/>
    <w:rsid w:val="007E4A4C"/>
    <w:rsid w:val="007F18D8"/>
    <w:rsid w:val="00800051"/>
    <w:rsid w:val="008906F9"/>
    <w:rsid w:val="008E3D48"/>
    <w:rsid w:val="008F788D"/>
    <w:rsid w:val="0093223F"/>
    <w:rsid w:val="00937D20"/>
    <w:rsid w:val="00967A2D"/>
    <w:rsid w:val="009B4BCF"/>
    <w:rsid w:val="009E0B56"/>
    <w:rsid w:val="00A8489D"/>
    <w:rsid w:val="00A9769C"/>
    <w:rsid w:val="00BB0205"/>
    <w:rsid w:val="00BB18BA"/>
    <w:rsid w:val="00C031D3"/>
    <w:rsid w:val="00C15594"/>
    <w:rsid w:val="00C34A06"/>
    <w:rsid w:val="00C42D6A"/>
    <w:rsid w:val="00C8175F"/>
    <w:rsid w:val="00C82747"/>
    <w:rsid w:val="00CA5D6D"/>
    <w:rsid w:val="00E261E2"/>
    <w:rsid w:val="00E85F73"/>
    <w:rsid w:val="00ED472C"/>
    <w:rsid w:val="00EE23F1"/>
    <w:rsid w:val="00EF6A18"/>
    <w:rsid w:val="00FB3F5F"/>
    <w:rsid w:val="00FE61A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DC37"/>
  <w15:docId w15:val="{ED7812C1-8FFC-4F2E-9386-82FA2AFA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is-I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ED"/>
    <w:pPr>
      <w:spacing w:after="200"/>
    </w:pPr>
    <w:rPr>
      <w:rFonts w:eastAsia="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8ED"/>
    <w:pPr>
      <w:ind w:left="720"/>
      <w:contextualSpacing/>
    </w:pPr>
  </w:style>
  <w:style w:type="paragraph" w:styleId="BalloonText">
    <w:name w:val="Balloon Text"/>
    <w:basedOn w:val="Normal"/>
    <w:link w:val="BalloonTextChar"/>
    <w:uiPriority w:val="99"/>
    <w:semiHidden/>
    <w:unhideWhenUsed/>
    <w:rsid w:val="008F7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88D"/>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C82747"/>
    <w:rPr>
      <w:sz w:val="16"/>
      <w:szCs w:val="16"/>
    </w:rPr>
  </w:style>
  <w:style w:type="paragraph" w:styleId="CommentText">
    <w:name w:val="annotation text"/>
    <w:basedOn w:val="Normal"/>
    <w:link w:val="CommentTextChar"/>
    <w:uiPriority w:val="99"/>
    <w:semiHidden/>
    <w:unhideWhenUsed/>
    <w:rsid w:val="00C82747"/>
    <w:pPr>
      <w:spacing w:line="240" w:lineRule="auto"/>
    </w:pPr>
    <w:rPr>
      <w:sz w:val="20"/>
      <w:szCs w:val="20"/>
    </w:rPr>
  </w:style>
  <w:style w:type="character" w:customStyle="1" w:styleId="CommentTextChar">
    <w:name w:val="Comment Text Char"/>
    <w:basedOn w:val="DefaultParagraphFont"/>
    <w:link w:val="CommentText"/>
    <w:uiPriority w:val="99"/>
    <w:semiHidden/>
    <w:rsid w:val="00C82747"/>
    <w:rPr>
      <w:rFonts w:eastAsia="Calibri" w:cs="Arial"/>
      <w:sz w:val="20"/>
      <w:szCs w:val="20"/>
      <w:lang w:val="en-US"/>
    </w:rPr>
  </w:style>
  <w:style w:type="paragraph" w:styleId="CommentSubject">
    <w:name w:val="annotation subject"/>
    <w:basedOn w:val="CommentText"/>
    <w:next w:val="CommentText"/>
    <w:link w:val="CommentSubjectChar"/>
    <w:uiPriority w:val="99"/>
    <w:semiHidden/>
    <w:unhideWhenUsed/>
    <w:rsid w:val="00C82747"/>
    <w:rPr>
      <w:b/>
      <w:bCs/>
    </w:rPr>
  </w:style>
  <w:style w:type="character" w:customStyle="1" w:styleId="CommentSubjectChar">
    <w:name w:val="Comment Subject Char"/>
    <w:basedOn w:val="CommentTextChar"/>
    <w:link w:val="CommentSubject"/>
    <w:uiPriority w:val="99"/>
    <w:semiHidden/>
    <w:rsid w:val="00C82747"/>
    <w:rPr>
      <w:rFonts w:eastAsia="Calibri" w:cs="Arial"/>
      <w:b/>
      <w:bCs/>
      <w:sz w:val="20"/>
      <w:szCs w:val="20"/>
      <w:lang w:val="en-US"/>
    </w:rPr>
  </w:style>
  <w:style w:type="character" w:customStyle="1" w:styleId="normaltextrun">
    <w:name w:val="normaltextrun"/>
    <w:basedOn w:val="DefaultParagraphFont"/>
    <w:rsid w:val="006F39E9"/>
  </w:style>
  <w:style w:type="character" w:customStyle="1" w:styleId="eop">
    <w:name w:val="eop"/>
    <w:basedOn w:val="DefaultParagraphFont"/>
    <w:rsid w:val="00385775"/>
  </w:style>
  <w:style w:type="paragraph" w:customStyle="1" w:styleId="paragraph">
    <w:name w:val="paragraph"/>
    <w:basedOn w:val="Normal"/>
    <w:rsid w:val="00ED472C"/>
    <w:pPr>
      <w:spacing w:before="100" w:beforeAutospacing="1" w:after="100" w:afterAutospacing="1" w:line="240" w:lineRule="auto"/>
    </w:pPr>
    <w:rPr>
      <w:rFonts w:ascii="Times New Roman" w:eastAsia="Times New Roman" w:hAnsi="Times New Roman" w:cs="Times New Roman"/>
      <w:sz w:val="24"/>
      <w:szCs w:val="24"/>
      <w:lang w:val="is-IS" w:eastAsia="is-IS"/>
    </w:rPr>
  </w:style>
  <w:style w:type="character" w:customStyle="1" w:styleId="spellingerror">
    <w:name w:val="spellingerror"/>
    <w:basedOn w:val="DefaultParagraphFont"/>
    <w:rsid w:val="00ED4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3523">
      <w:bodyDiv w:val="1"/>
      <w:marLeft w:val="0"/>
      <w:marRight w:val="0"/>
      <w:marTop w:val="0"/>
      <w:marBottom w:val="0"/>
      <w:divBdr>
        <w:top w:val="none" w:sz="0" w:space="0" w:color="auto"/>
        <w:left w:val="none" w:sz="0" w:space="0" w:color="auto"/>
        <w:bottom w:val="none" w:sz="0" w:space="0" w:color="auto"/>
        <w:right w:val="none" w:sz="0" w:space="0" w:color="auto"/>
      </w:divBdr>
    </w:div>
    <w:div w:id="1551575272">
      <w:bodyDiv w:val="1"/>
      <w:marLeft w:val="0"/>
      <w:marRight w:val="0"/>
      <w:marTop w:val="0"/>
      <w:marBottom w:val="0"/>
      <w:divBdr>
        <w:top w:val="none" w:sz="0" w:space="0" w:color="auto"/>
        <w:left w:val="none" w:sz="0" w:space="0" w:color="auto"/>
        <w:bottom w:val="none" w:sz="0" w:space="0" w:color="auto"/>
        <w:right w:val="none" w:sz="0" w:space="0" w:color="auto"/>
      </w:divBdr>
      <w:divsChild>
        <w:div w:id="431627205">
          <w:marLeft w:val="0"/>
          <w:marRight w:val="0"/>
          <w:marTop w:val="0"/>
          <w:marBottom w:val="0"/>
          <w:divBdr>
            <w:top w:val="none" w:sz="0" w:space="0" w:color="auto"/>
            <w:left w:val="none" w:sz="0" w:space="0" w:color="auto"/>
            <w:bottom w:val="none" w:sz="0" w:space="0" w:color="auto"/>
            <w:right w:val="none" w:sz="0" w:space="0" w:color="auto"/>
          </w:divBdr>
        </w:div>
        <w:div w:id="866674886">
          <w:marLeft w:val="0"/>
          <w:marRight w:val="0"/>
          <w:marTop w:val="0"/>
          <w:marBottom w:val="0"/>
          <w:divBdr>
            <w:top w:val="none" w:sz="0" w:space="0" w:color="auto"/>
            <w:left w:val="none" w:sz="0" w:space="0" w:color="auto"/>
            <w:bottom w:val="none" w:sz="0" w:space="0" w:color="auto"/>
            <w:right w:val="none" w:sz="0" w:space="0" w:color="auto"/>
          </w:divBdr>
        </w:div>
        <w:div w:id="776564341">
          <w:marLeft w:val="0"/>
          <w:marRight w:val="0"/>
          <w:marTop w:val="0"/>
          <w:marBottom w:val="0"/>
          <w:divBdr>
            <w:top w:val="none" w:sz="0" w:space="0" w:color="auto"/>
            <w:left w:val="none" w:sz="0" w:space="0" w:color="auto"/>
            <w:bottom w:val="none" w:sz="0" w:space="0" w:color="auto"/>
            <w:right w:val="none" w:sz="0" w:space="0" w:color="auto"/>
          </w:divBdr>
        </w:div>
        <w:div w:id="1100679451">
          <w:marLeft w:val="0"/>
          <w:marRight w:val="0"/>
          <w:marTop w:val="0"/>
          <w:marBottom w:val="0"/>
          <w:divBdr>
            <w:top w:val="none" w:sz="0" w:space="0" w:color="auto"/>
            <w:left w:val="none" w:sz="0" w:space="0" w:color="auto"/>
            <w:bottom w:val="none" w:sz="0" w:space="0" w:color="auto"/>
            <w:right w:val="none" w:sz="0" w:space="0" w:color="auto"/>
          </w:divBdr>
        </w:div>
      </w:divsChild>
    </w:div>
    <w:div w:id="188660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4E79-C0B0-45F3-A4A3-06CC8A6C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Orkuveita Reykjavíkur</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Arnardóttir</dc:creator>
  <cp:lastModifiedBy>Bára Jónsdóttir</cp:lastModifiedBy>
  <cp:revision>5</cp:revision>
  <cp:lastPrinted>2020-05-20T14:37:00Z</cp:lastPrinted>
  <dcterms:created xsi:type="dcterms:W3CDTF">2024-04-04T14:50:00Z</dcterms:created>
  <dcterms:modified xsi:type="dcterms:W3CDTF">2024-04-04T15:00:00Z</dcterms:modified>
</cp:coreProperties>
</file>